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CF" w:rsidRDefault="006270CF" w:rsidP="006270C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7D035D">
        <w:rPr>
          <w:rFonts w:ascii="Arial" w:hAnsi="Arial" w:cs="Arial"/>
          <w:b/>
        </w:rPr>
        <w:t>Témata k</w:t>
      </w:r>
      <w:r>
        <w:rPr>
          <w:rFonts w:ascii="Arial" w:hAnsi="Arial" w:cs="Arial"/>
          <w:b/>
        </w:rPr>
        <w:t xml:space="preserve"> ústní zkoušce </w:t>
      </w:r>
      <w:r w:rsidRPr="007D035D">
        <w:rPr>
          <w:rFonts w:ascii="Arial" w:hAnsi="Arial" w:cs="Arial"/>
          <w:b/>
        </w:rPr>
        <w:t xml:space="preserve">profilové </w:t>
      </w:r>
      <w:r>
        <w:rPr>
          <w:rFonts w:ascii="Arial" w:hAnsi="Arial" w:cs="Arial"/>
          <w:b/>
        </w:rPr>
        <w:t>části MZ</w:t>
      </w:r>
      <w:r w:rsidRPr="007D035D">
        <w:rPr>
          <w:rFonts w:ascii="Arial" w:hAnsi="Arial" w:cs="Arial"/>
          <w:b/>
        </w:rPr>
        <w:t xml:space="preserve"> z</w:t>
      </w:r>
      <w:r>
        <w:rPr>
          <w:rFonts w:ascii="Arial" w:hAnsi="Arial" w:cs="Arial"/>
          <w:b/>
        </w:rPr>
        <w:t> českého jazyka</w:t>
      </w:r>
      <w:r w:rsidRPr="007D035D">
        <w:rPr>
          <w:rFonts w:ascii="Arial" w:hAnsi="Arial" w:cs="Arial"/>
          <w:b/>
        </w:rPr>
        <w:t xml:space="preserve"> a literatury</w:t>
      </w:r>
      <w:r>
        <w:rPr>
          <w:rFonts w:ascii="Arial" w:hAnsi="Arial" w:cs="Arial"/>
          <w:b/>
        </w:rPr>
        <w:t xml:space="preserve"> 2021</w:t>
      </w:r>
    </w:p>
    <w:p w:rsidR="006270CF" w:rsidRDefault="006270CF" w:rsidP="006270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7EFA" w:rsidRPr="007D035D" w:rsidRDefault="002A7EFA" w:rsidP="006270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270CF" w:rsidRPr="00202672" w:rsidRDefault="006270CF" w:rsidP="004671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 xml:space="preserve">Nejstarší starověké literární památky </w:t>
      </w:r>
    </w:p>
    <w:p w:rsidR="006270CF" w:rsidRPr="00202672" w:rsidRDefault="006270CF" w:rsidP="00AB60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>Literární památky starověkého Řecka a Říma</w:t>
      </w:r>
    </w:p>
    <w:p w:rsidR="006270CF" w:rsidRPr="00202672" w:rsidRDefault="006270CF" w:rsidP="004D0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>Literatura středověku</w:t>
      </w:r>
    </w:p>
    <w:p w:rsidR="006270CF" w:rsidRPr="00202672" w:rsidRDefault="006270CF" w:rsidP="00CB25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>Renesance a humanismus</w:t>
      </w:r>
    </w:p>
    <w:p w:rsidR="006270CF" w:rsidRPr="00202672" w:rsidRDefault="006270CF" w:rsidP="00FF23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>Barokní kultura 17.</w:t>
      </w:r>
      <w:r w:rsidR="00970754">
        <w:rPr>
          <w:rFonts w:ascii="Arial" w:hAnsi="Arial" w:cs="Arial"/>
        </w:rPr>
        <w:t xml:space="preserve"> </w:t>
      </w:r>
      <w:r w:rsidRPr="00202672">
        <w:rPr>
          <w:rFonts w:ascii="Arial" w:hAnsi="Arial" w:cs="Arial"/>
        </w:rPr>
        <w:t>– 18. století, J. A. Komenský</w:t>
      </w:r>
    </w:p>
    <w:p w:rsidR="006270CF" w:rsidRPr="00202672" w:rsidRDefault="006270CF" w:rsidP="00BF03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>Literatura klasicismu, osvícenství, preromantismus</w:t>
      </w:r>
    </w:p>
    <w:p w:rsidR="006270CF" w:rsidRPr="00202672" w:rsidRDefault="006270CF" w:rsidP="00AD7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>Národní obrození, počátky českého divadla</w:t>
      </w:r>
    </w:p>
    <w:p w:rsidR="006270CF" w:rsidRPr="00202672" w:rsidRDefault="006270CF" w:rsidP="00C83F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>Romantismus</w:t>
      </w:r>
    </w:p>
    <w:p w:rsidR="006270CF" w:rsidRPr="00202672" w:rsidRDefault="006270CF" w:rsidP="009E31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>Realismus 19. století</w:t>
      </w:r>
    </w:p>
    <w:p w:rsidR="006270CF" w:rsidRPr="00202672" w:rsidRDefault="006270CF" w:rsidP="00FE32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 xml:space="preserve"> Počátky moderní kultury, literatura přelomu 19., 20. století</w:t>
      </w:r>
    </w:p>
    <w:p w:rsidR="006270CF" w:rsidRPr="00202672" w:rsidRDefault="006270CF" w:rsidP="004626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 xml:space="preserve"> Odraz první světové války v literatuře</w:t>
      </w:r>
    </w:p>
    <w:p w:rsidR="006270CF" w:rsidRPr="00202672" w:rsidRDefault="006270CF" w:rsidP="005A7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 xml:space="preserve"> Česká meziválečná literatura</w:t>
      </w:r>
    </w:p>
    <w:p w:rsidR="006270CF" w:rsidRPr="00202672" w:rsidRDefault="006270CF" w:rsidP="00155A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 xml:space="preserve"> Světová literatura 1. poloviny 20. století</w:t>
      </w:r>
    </w:p>
    <w:p w:rsidR="006270CF" w:rsidRPr="00202672" w:rsidRDefault="006270CF" w:rsidP="00E37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 xml:space="preserve"> Odraz druhé světové války v literatuře</w:t>
      </w:r>
    </w:p>
    <w:p w:rsidR="006270CF" w:rsidRPr="00202672" w:rsidRDefault="006270CF" w:rsidP="00D36A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 xml:space="preserve"> Česká literatura v období let 1945</w:t>
      </w:r>
      <w:r w:rsidR="009F4B49">
        <w:rPr>
          <w:rFonts w:ascii="Arial" w:hAnsi="Arial" w:cs="Arial"/>
        </w:rPr>
        <w:t xml:space="preserve"> </w:t>
      </w:r>
      <w:r w:rsidRPr="00202672">
        <w:rPr>
          <w:rFonts w:ascii="Arial" w:hAnsi="Arial" w:cs="Arial"/>
        </w:rPr>
        <w:t>–1968</w:t>
      </w:r>
    </w:p>
    <w:p w:rsidR="006270CF" w:rsidRPr="00202672" w:rsidRDefault="006270CF" w:rsidP="003518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 xml:space="preserve"> Česká literatura v době normalizace</w:t>
      </w:r>
    </w:p>
    <w:p w:rsidR="006270CF" w:rsidRPr="00202672" w:rsidRDefault="006270CF" w:rsidP="007D6F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 xml:space="preserve"> Česká literatura po roce 1989</w:t>
      </w:r>
    </w:p>
    <w:p w:rsidR="006270CF" w:rsidRPr="00202672" w:rsidRDefault="006270CF" w:rsidP="009C29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 xml:space="preserve"> Světová literatura druhé poloviny 20. století</w:t>
      </w:r>
    </w:p>
    <w:p w:rsidR="006270CF" w:rsidRPr="00202672" w:rsidRDefault="006270CF" w:rsidP="00F76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2672">
        <w:rPr>
          <w:rFonts w:ascii="Arial" w:hAnsi="Arial" w:cs="Arial"/>
        </w:rPr>
        <w:t xml:space="preserve"> Obraz života v totalitní společnosti v literatuře</w:t>
      </w:r>
    </w:p>
    <w:p w:rsidR="006270CF" w:rsidRPr="007D035D" w:rsidRDefault="006270CF" w:rsidP="002026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D035D">
        <w:rPr>
          <w:rFonts w:ascii="Arial" w:hAnsi="Arial" w:cs="Arial"/>
        </w:rPr>
        <w:t>Kultura našeho regionu</w:t>
      </w:r>
      <w:r>
        <w:rPr>
          <w:rFonts w:ascii="Arial" w:hAnsi="Arial" w:cs="Arial"/>
        </w:rPr>
        <w:t xml:space="preserve"> s důrazem na literaturu</w:t>
      </w:r>
    </w:p>
    <w:p w:rsidR="00200846" w:rsidRDefault="00200846"/>
    <w:p w:rsidR="00E477CA" w:rsidRDefault="00E477CA"/>
    <w:p w:rsidR="00E477CA" w:rsidRDefault="00E477CA"/>
    <w:p w:rsidR="00E477CA" w:rsidRDefault="00E477CA"/>
    <w:p w:rsidR="00202672" w:rsidRDefault="00202672"/>
    <w:p w:rsidR="00202672" w:rsidRDefault="00202672"/>
    <w:p w:rsidR="00202672" w:rsidRDefault="00202672"/>
    <w:p w:rsidR="00202672" w:rsidRDefault="00202672"/>
    <w:p w:rsidR="00202672" w:rsidRDefault="00202672"/>
    <w:p w:rsidR="00202672" w:rsidRDefault="00202672"/>
    <w:p w:rsidR="00202672" w:rsidRDefault="00202672"/>
    <w:p w:rsidR="00202672" w:rsidRDefault="00202672"/>
    <w:p w:rsidR="00202672" w:rsidRDefault="00202672"/>
    <w:p w:rsidR="00E477CA" w:rsidRDefault="00E477CA"/>
    <w:p w:rsidR="00E477CA" w:rsidRPr="006D2681" w:rsidRDefault="00E477CA" w:rsidP="00E477CA">
      <w:pPr>
        <w:jc w:val="center"/>
        <w:rPr>
          <w:rFonts w:ascii="Arial" w:hAnsi="Arial" w:cs="Arial"/>
          <w:b/>
        </w:rPr>
      </w:pPr>
      <w:r w:rsidRPr="006D2681">
        <w:rPr>
          <w:rFonts w:ascii="Arial" w:hAnsi="Arial" w:cs="Arial"/>
          <w:b/>
        </w:rPr>
        <w:lastRenderedPageBreak/>
        <w:t>Témata k ústní zkoušce profilové části MZ z</w:t>
      </w:r>
      <w:r>
        <w:rPr>
          <w:rFonts w:ascii="Arial" w:hAnsi="Arial" w:cs="Arial"/>
          <w:b/>
        </w:rPr>
        <w:t> anglického jazyka</w:t>
      </w:r>
      <w:r w:rsidRPr="006D2681">
        <w:rPr>
          <w:rFonts w:ascii="Arial" w:hAnsi="Arial" w:cs="Arial"/>
          <w:b/>
        </w:rPr>
        <w:t xml:space="preserve"> 2021</w:t>
      </w:r>
    </w:p>
    <w:p w:rsidR="00E477CA" w:rsidRDefault="00E477CA" w:rsidP="00E477CA">
      <w:pPr>
        <w:jc w:val="center"/>
        <w:rPr>
          <w:b/>
          <w:sz w:val="20"/>
          <w:szCs w:val="20"/>
        </w:rPr>
      </w:pPr>
    </w:p>
    <w:p w:rsidR="00E477CA" w:rsidRDefault="00E477CA" w:rsidP="00E477CA">
      <w:pPr>
        <w:jc w:val="center"/>
        <w:rPr>
          <w:b/>
          <w:sz w:val="20"/>
          <w:szCs w:val="20"/>
        </w:rPr>
      </w:pP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Health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Shopping / Cooking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Weather, climate, festivals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Jobs and work / CV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The United Kingdom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The USA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The Czech Republic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Communication, media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Sport and Leisure time activities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Describing appearance and character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History of Great Britain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History of the USA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House and home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Culture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Literature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Education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Crime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Holidays / Travelling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Wild life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Describing places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Family matters</w:t>
      </w:r>
    </w:p>
    <w:p w:rsidR="00E477CA" w:rsidRPr="006D2681" w:rsidRDefault="00E477CA" w:rsidP="00E477CA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6D2681">
        <w:rPr>
          <w:rFonts w:ascii="Arial" w:hAnsi="Arial" w:cs="Arial"/>
          <w:lang w:val="en-US"/>
        </w:rPr>
        <w:t>Canada / Australia /  New Zealand</w:t>
      </w:r>
    </w:p>
    <w:p w:rsidR="00E477CA" w:rsidRPr="00E477CA" w:rsidRDefault="00E477CA" w:rsidP="00FD4F5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477CA">
        <w:rPr>
          <w:rFonts w:ascii="Arial" w:hAnsi="Arial" w:cs="Arial"/>
          <w:lang w:val="en-US"/>
        </w:rPr>
        <w:t>Problems of mankind /</w:t>
      </w:r>
      <w:r w:rsidRPr="00E477CA">
        <w:rPr>
          <w:rFonts w:ascii="Arial" w:hAnsi="Arial" w:cs="Arial"/>
        </w:rPr>
        <w:t xml:space="preserve"> </w:t>
      </w:r>
      <w:r w:rsidRPr="00E477CA">
        <w:rPr>
          <w:rFonts w:ascii="Arial" w:hAnsi="Arial" w:cs="Arial"/>
          <w:lang w:val="en-US"/>
        </w:rPr>
        <w:t>Environmental problems</w:t>
      </w:r>
    </w:p>
    <w:p w:rsidR="00E477CA" w:rsidRPr="00E477CA" w:rsidRDefault="00E477CA" w:rsidP="00FD4F5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477CA">
        <w:rPr>
          <w:rFonts w:ascii="Arial" w:hAnsi="Arial" w:cs="Arial"/>
          <w:lang w:val="en-US"/>
        </w:rPr>
        <w:t>Modern Technology, Social Networks</w:t>
      </w:r>
    </w:p>
    <w:p w:rsidR="00E477CA" w:rsidRDefault="00E477CA" w:rsidP="00E477CA">
      <w:pPr>
        <w:spacing w:line="360" w:lineRule="auto"/>
        <w:jc w:val="both"/>
        <w:rPr>
          <w:rFonts w:ascii="Arial" w:hAnsi="Arial" w:cs="Arial"/>
          <w:lang w:val="en-US"/>
        </w:rPr>
      </w:pPr>
    </w:p>
    <w:p w:rsidR="00E477CA" w:rsidRDefault="00E477CA" w:rsidP="00E477CA">
      <w:pPr>
        <w:spacing w:line="360" w:lineRule="auto"/>
        <w:jc w:val="both"/>
        <w:rPr>
          <w:rFonts w:ascii="Arial" w:hAnsi="Arial" w:cs="Arial"/>
          <w:lang w:val="en-US"/>
        </w:rPr>
      </w:pPr>
    </w:p>
    <w:p w:rsidR="00E477CA" w:rsidRDefault="00E477CA" w:rsidP="00E477CA">
      <w:pPr>
        <w:spacing w:line="360" w:lineRule="auto"/>
        <w:jc w:val="both"/>
        <w:rPr>
          <w:rFonts w:ascii="Arial" w:hAnsi="Arial" w:cs="Arial"/>
          <w:lang w:val="en-US"/>
        </w:rPr>
      </w:pPr>
    </w:p>
    <w:p w:rsidR="00E477CA" w:rsidRDefault="00E477CA" w:rsidP="00E477CA">
      <w:pPr>
        <w:spacing w:line="360" w:lineRule="auto"/>
        <w:jc w:val="both"/>
        <w:rPr>
          <w:rFonts w:ascii="Arial" w:hAnsi="Arial" w:cs="Arial"/>
          <w:lang w:val="en-US"/>
        </w:rPr>
      </w:pPr>
    </w:p>
    <w:p w:rsidR="00E477CA" w:rsidRDefault="00E477CA" w:rsidP="00E477CA">
      <w:pPr>
        <w:spacing w:line="360" w:lineRule="auto"/>
        <w:jc w:val="both"/>
        <w:rPr>
          <w:rFonts w:ascii="Arial" w:hAnsi="Arial" w:cs="Arial"/>
          <w:lang w:val="en-US"/>
        </w:rPr>
      </w:pPr>
    </w:p>
    <w:p w:rsidR="00E477CA" w:rsidRPr="001F75DD" w:rsidRDefault="00E477CA" w:rsidP="00E477CA">
      <w:pPr>
        <w:jc w:val="center"/>
        <w:rPr>
          <w:rFonts w:ascii="Arial" w:hAnsi="Arial" w:cs="Arial"/>
          <w:b/>
        </w:rPr>
      </w:pPr>
      <w:r w:rsidRPr="001F75DD">
        <w:rPr>
          <w:rFonts w:ascii="Arial" w:hAnsi="Arial" w:cs="Arial"/>
          <w:b/>
        </w:rPr>
        <w:lastRenderedPageBreak/>
        <w:t>Témata k ústní zkoušce profilové části MZ z německého jazyka 2021</w:t>
      </w:r>
    </w:p>
    <w:p w:rsidR="00E477CA" w:rsidRDefault="00E477CA" w:rsidP="00E477CA">
      <w:pPr>
        <w:jc w:val="center"/>
        <w:rPr>
          <w:rFonts w:ascii="Arial" w:hAnsi="Arial" w:cs="Arial"/>
          <w:b/>
        </w:rPr>
      </w:pPr>
    </w:p>
    <w:p w:rsidR="002A7EFA" w:rsidRPr="001F75DD" w:rsidRDefault="002A7EFA" w:rsidP="00E477CA">
      <w:pPr>
        <w:jc w:val="center"/>
        <w:rPr>
          <w:rFonts w:ascii="Arial" w:hAnsi="Arial" w:cs="Arial"/>
          <w:b/>
        </w:rPr>
      </w:pPr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proofErr w:type="spellStart"/>
      <w:r w:rsidRPr="001F75DD">
        <w:rPr>
          <w:rFonts w:ascii="Arial" w:hAnsi="Arial" w:cs="Arial"/>
        </w:rPr>
        <w:t>Familie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und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persönliche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Beziehungen</w:t>
      </w:r>
      <w:proofErr w:type="spellEnd"/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proofErr w:type="spellStart"/>
      <w:r w:rsidRPr="001F75DD">
        <w:rPr>
          <w:rFonts w:ascii="Arial" w:hAnsi="Arial" w:cs="Arial"/>
        </w:rPr>
        <w:t>Schule</w:t>
      </w:r>
      <w:proofErr w:type="spellEnd"/>
      <w:r w:rsidRPr="001F75DD">
        <w:rPr>
          <w:rFonts w:ascii="Arial" w:hAnsi="Arial" w:cs="Arial"/>
        </w:rPr>
        <w:t xml:space="preserve">, </w:t>
      </w:r>
      <w:proofErr w:type="spellStart"/>
      <w:r w:rsidRPr="001F75DD">
        <w:rPr>
          <w:rFonts w:ascii="Arial" w:hAnsi="Arial" w:cs="Arial"/>
        </w:rPr>
        <w:t>Schulsystem</w:t>
      </w:r>
      <w:proofErr w:type="spellEnd"/>
      <w:r w:rsidRPr="001F75DD">
        <w:rPr>
          <w:rFonts w:ascii="Arial" w:hAnsi="Arial" w:cs="Arial"/>
        </w:rPr>
        <w:t xml:space="preserve">, </w:t>
      </w:r>
      <w:proofErr w:type="spellStart"/>
      <w:r w:rsidRPr="001F75DD">
        <w:rPr>
          <w:rFonts w:ascii="Arial" w:hAnsi="Arial" w:cs="Arial"/>
        </w:rPr>
        <w:t>Ausbildung</w:t>
      </w:r>
      <w:proofErr w:type="spellEnd"/>
      <w:r w:rsidRPr="001F75DD">
        <w:rPr>
          <w:rFonts w:ascii="Arial" w:hAnsi="Arial" w:cs="Arial"/>
        </w:rPr>
        <w:t xml:space="preserve">, </w:t>
      </w:r>
      <w:proofErr w:type="spellStart"/>
      <w:r w:rsidRPr="001F75DD">
        <w:rPr>
          <w:rFonts w:ascii="Arial" w:hAnsi="Arial" w:cs="Arial"/>
        </w:rPr>
        <w:t>Fremdsprachen</w:t>
      </w:r>
      <w:proofErr w:type="spellEnd"/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F75DD">
        <w:rPr>
          <w:rFonts w:ascii="Arial" w:hAnsi="Arial" w:cs="Arial"/>
        </w:rPr>
        <w:t xml:space="preserve">Essen </w:t>
      </w:r>
      <w:proofErr w:type="spellStart"/>
      <w:r w:rsidRPr="001F75DD">
        <w:rPr>
          <w:rFonts w:ascii="Arial" w:hAnsi="Arial" w:cs="Arial"/>
        </w:rPr>
        <w:t>und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Trinken</w:t>
      </w:r>
      <w:proofErr w:type="spellEnd"/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proofErr w:type="spellStart"/>
      <w:r w:rsidRPr="001F75DD">
        <w:rPr>
          <w:rFonts w:ascii="Arial" w:hAnsi="Arial" w:cs="Arial"/>
        </w:rPr>
        <w:t>Wohnen</w:t>
      </w:r>
      <w:proofErr w:type="spellEnd"/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proofErr w:type="spellStart"/>
      <w:r w:rsidRPr="001F75DD">
        <w:rPr>
          <w:rFonts w:ascii="Arial" w:hAnsi="Arial" w:cs="Arial"/>
        </w:rPr>
        <w:t>Gesundheit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und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Krankheiten</w:t>
      </w:r>
      <w:proofErr w:type="spellEnd"/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proofErr w:type="spellStart"/>
      <w:r w:rsidRPr="001F75DD">
        <w:rPr>
          <w:rFonts w:ascii="Arial" w:hAnsi="Arial" w:cs="Arial"/>
        </w:rPr>
        <w:t>Einkaufen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und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Geschäfte</w:t>
      </w:r>
      <w:proofErr w:type="spellEnd"/>
      <w:r w:rsidRPr="001F75DD">
        <w:rPr>
          <w:rFonts w:ascii="Arial" w:hAnsi="Arial" w:cs="Arial"/>
        </w:rPr>
        <w:t xml:space="preserve">, </w:t>
      </w:r>
      <w:proofErr w:type="spellStart"/>
      <w:r w:rsidRPr="001F75DD">
        <w:rPr>
          <w:rFonts w:ascii="Arial" w:hAnsi="Arial" w:cs="Arial"/>
        </w:rPr>
        <w:t>Dienstleistungen</w:t>
      </w:r>
      <w:proofErr w:type="spellEnd"/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proofErr w:type="spellStart"/>
      <w:r w:rsidRPr="001F75DD">
        <w:rPr>
          <w:rFonts w:ascii="Arial" w:hAnsi="Arial" w:cs="Arial"/>
        </w:rPr>
        <w:t>Wissenschaft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und</w:t>
      </w:r>
      <w:proofErr w:type="spellEnd"/>
      <w:r w:rsidRPr="001F75DD">
        <w:rPr>
          <w:rFonts w:ascii="Arial" w:hAnsi="Arial" w:cs="Arial"/>
        </w:rPr>
        <w:t xml:space="preserve"> Technik</w:t>
      </w:r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F75DD">
        <w:rPr>
          <w:rFonts w:ascii="Arial" w:hAnsi="Arial" w:cs="Arial"/>
        </w:rPr>
        <w:t xml:space="preserve">BRD, </w:t>
      </w:r>
      <w:proofErr w:type="spellStart"/>
      <w:r w:rsidRPr="001F75DD">
        <w:rPr>
          <w:rFonts w:ascii="Arial" w:hAnsi="Arial" w:cs="Arial"/>
        </w:rPr>
        <w:t>Berlin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und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andere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interessante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Städte</w:t>
      </w:r>
      <w:proofErr w:type="spellEnd"/>
      <w:r w:rsidRPr="001F75DD">
        <w:rPr>
          <w:rFonts w:ascii="Arial" w:hAnsi="Arial" w:cs="Arial"/>
        </w:rPr>
        <w:t xml:space="preserve"> in der BRD</w:t>
      </w:r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F75DD">
        <w:rPr>
          <w:rFonts w:ascii="Arial" w:hAnsi="Arial" w:cs="Arial"/>
        </w:rPr>
        <w:t xml:space="preserve">Kultur in </w:t>
      </w:r>
      <w:proofErr w:type="spellStart"/>
      <w:r w:rsidRPr="001F75DD">
        <w:rPr>
          <w:rFonts w:ascii="Arial" w:hAnsi="Arial" w:cs="Arial"/>
        </w:rPr>
        <w:t>unserem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Leben</w:t>
      </w:r>
      <w:proofErr w:type="spellEnd"/>
      <w:r w:rsidRPr="001F75DD">
        <w:rPr>
          <w:rFonts w:ascii="Arial" w:hAnsi="Arial" w:cs="Arial"/>
        </w:rPr>
        <w:t xml:space="preserve">, </w:t>
      </w:r>
      <w:proofErr w:type="spellStart"/>
      <w:r w:rsidRPr="001F75DD">
        <w:rPr>
          <w:rFonts w:ascii="Arial" w:hAnsi="Arial" w:cs="Arial"/>
        </w:rPr>
        <w:t>meine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Lektüre</w:t>
      </w:r>
      <w:proofErr w:type="spellEnd"/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proofErr w:type="spellStart"/>
      <w:r w:rsidRPr="001F75DD">
        <w:rPr>
          <w:rFonts w:ascii="Arial" w:hAnsi="Arial" w:cs="Arial"/>
        </w:rPr>
        <w:t>Alltag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und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Freizeit</w:t>
      </w:r>
      <w:proofErr w:type="spellEnd"/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F75DD">
        <w:rPr>
          <w:rFonts w:ascii="Arial" w:hAnsi="Arial" w:cs="Arial"/>
        </w:rPr>
        <w:t xml:space="preserve">Die </w:t>
      </w:r>
      <w:proofErr w:type="spellStart"/>
      <w:r w:rsidRPr="001F75DD">
        <w:rPr>
          <w:rFonts w:ascii="Arial" w:hAnsi="Arial" w:cs="Arial"/>
        </w:rPr>
        <w:t>Tschechische</w:t>
      </w:r>
      <w:proofErr w:type="spellEnd"/>
      <w:r w:rsidRPr="001F75DD">
        <w:rPr>
          <w:rFonts w:ascii="Arial" w:hAnsi="Arial" w:cs="Arial"/>
        </w:rPr>
        <w:t xml:space="preserve"> Republik, Prag</w:t>
      </w:r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proofErr w:type="spellStart"/>
      <w:r w:rsidRPr="001F75DD">
        <w:rPr>
          <w:rFonts w:ascii="Arial" w:hAnsi="Arial" w:cs="Arial"/>
        </w:rPr>
        <w:t>Österreich</w:t>
      </w:r>
      <w:proofErr w:type="spellEnd"/>
      <w:r w:rsidRPr="001F75DD">
        <w:rPr>
          <w:rFonts w:ascii="Arial" w:hAnsi="Arial" w:cs="Arial"/>
        </w:rPr>
        <w:t xml:space="preserve">, </w:t>
      </w:r>
      <w:proofErr w:type="spellStart"/>
      <w:r w:rsidRPr="001F75DD">
        <w:rPr>
          <w:rFonts w:ascii="Arial" w:hAnsi="Arial" w:cs="Arial"/>
        </w:rPr>
        <w:t>die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Schweiz</w:t>
      </w:r>
      <w:proofErr w:type="spellEnd"/>
      <w:r w:rsidRPr="001F75DD">
        <w:rPr>
          <w:rFonts w:ascii="Arial" w:hAnsi="Arial" w:cs="Arial"/>
        </w:rPr>
        <w:t>, Liechtenstein, Luxemburg</w:t>
      </w:r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proofErr w:type="spellStart"/>
      <w:r w:rsidRPr="001F75DD">
        <w:rPr>
          <w:rFonts w:ascii="Arial" w:hAnsi="Arial" w:cs="Arial"/>
        </w:rPr>
        <w:t>Brünn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und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seine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Umgebung</w:t>
      </w:r>
      <w:proofErr w:type="spellEnd"/>
      <w:r w:rsidRPr="001F75DD">
        <w:rPr>
          <w:rFonts w:ascii="Arial" w:hAnsi="Arial" w:cs="Arial"/>
        </w:rPr>
        <w:t xml:space="preserve">, mein </w:t>
      </w:r>
      <w:proofErr w:type="spellStart"/>
      <w:r w:rsidRPr="001F75DD">
        <w:rPr>
          <w:rFonts w:ascii="Arial" w:hAnsi="Arial" w:cs="Arial"/>
        </w:rPr>
        <w:t>Wohnort</w:t>
      </w:r>
      <w:proofErr w:type="spellEnd"/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proofErr w:type="spellStart"/>
      <w:r w:rsidRPr="001F75DD">
        <w:rPr>
          <w:rFonts w:ascii="Arial" w:hAnsi="Arial" w:cs="Arial"/>
        </w:rPr>
        <w:t>Jahreszeiten</w:t>
      </w:r>
      <w:proofErr w:type="spellEnd"/>
      <w:r w:rsidRPr="001F75DD">
        <w:rPr>
          <w:rFonts w:ascii="Arial" w:hAnsi="Arial" w:cs="Arial"/>
        </w:rPr>
        <w:t xml:space="preserve">, </w:t>
      </w:r>
      <w:proofErr w:type="spellStart"/>
      <w:r w:rsidRPr="001F75DD">
        <w:rPr>
          <w:rFonts w:ascii="Arial" w:hAnsi="Arial" w:cs="Arial"/>
        </w:rPr>
        <w:t>Wetter</w:t>
      </w:r>
      <w:proofErr w:type="spellEnd"/>
      <w:r w:rsidRPr="001F75DD">
        <w:rPr>
          <w:rFonts w:ascii="Arial" w:hAnsi="Arial" w:cs="Arial"/>
        </w:rPr>
        <w:t xml:space="preserve">, </w:t>
      </w:r>
      <w:proofErr w:type="spellStart"/>
      <w:r w:rsidRPr="001F75DD">
        <w:rPr>
          <w:rFonts w:ascii="Arial" w:hAnsi="Arial" w:cs="Arial"/>
        </w:rPr>
        <w:t>Zeit</w:t>
      </w:r>
      <w:proofErr w:type="spellEnd"/>
      <w:r w:rsidRPr="001F75DD">
        <w:rPr>
          <w:rFonts w:ascii="Arial" w:hAnsi="Arial" w:cs="Arial"/>
        </w:rPr>
        <w:t xml:space="preserve">, </w:t>
      </w:r>
      <w:proofErr w:type="spellStart"/>
      <w:r w:rsidRPr="001F75DD">
        <w:rPr>
          <w:rFonts w:ascii="Arial" w:hAnsi="Arial" w:cs="Arial"/>
        </w:rPr>
        <w:t>Naturkatastrophen</w:t>
      </w:r>
      <w:proofErr w:type="spellEnd"/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proofErr w:type="spellStart"/>
      <w:r w:rsidRPr="001F75DD">
        <w:rPr>
          <w:rFonts w:ascii="Arial" w:hAnsi="Arial" w:cs="Arial"/>
        </w:rPr>
        <w:t>Natur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und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Umweltschutz</w:t>
      </w:r>
      <w:proofErr w:type="spellEnd"/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proofErr w:type="spellStart"/>
      <w:r w:rsidRPr="001F75DD">
        <w:rPr>
          <w:rFonts w:ascii="Arial" w:hAnsi="Arial" w:cs="Arial"/>
        </w:rPr>
        <w:t>Gro</w:t>
      </w:r>
      <w:proofErr w:type="spellEnd"/>
      <w:r w:rsidRPr="001F75DD">
        <w:rPr>
          <w:rFonts w:ascii="Arial" w:hAnsi="Arial" w:cs="Arial"/>
        </w:rPr>
        <w:t xml:space="preserve">βe </w:t>
      </w:r>
      <w:proofErr w:type="spellStart"/>
      <w:r w:rsidRPr="001F75DD">
        <w:rPr>
          <w:rFonts w:ascii="Arial" w:hAnsi="Arial" w:cs="Arial"/>
        </w:rPr>
        <w:t>deutsche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Persönlichkeiten</w:t>
      </w:r>
      <w:proofErr w:type="spellEnd"/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proofErr w:type="spellStart"/>
      <w:r w:rsidRPr="001F75DD">
        <w:rPr>
          <w:rFonts w:ascii="Arial" w:hAnsi="Arial" w:cs="Arial"/>
        </w:rPr>
        <w:t>Feste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und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Bräuche</w:t>
      </w:r>
      <w:proofErr w:type="spellEnd"/>
    </w:p>
    <w:p w:rsidR="00E477CA" w:rsidRPr="001F75DD" w:rsidRDefault="00E477CA" w:rsidP="00E477CA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F75DD">
        <w:rPr>
          <w:rFonts w:ascii="Arial" w:hAnsi="Arial" w:cs="Arial"/>
        </w:rPr>
        <w:t xml:space="preserve">Sport </w:t>
      </w:r>
      <w:proofErr w:type="spellStart"/>
      <w:r w:rsidRPr="001F75DD">
        <w:rPr>
          <w:rFonts w:ascii="Arial" w:hAnsi="Arial" w:cs="Arial"/>
        </w:rPr>
        <w:t>und</w:t>
      </w:r>
      <w:proofErr w:type="spellEnd"/>
      <w:r w:rsidRPr="001F75DD">
        <w:rPr>
          <w:rFonts w:ascii="Arial" w:hAnsi="Arial" w:cs="Arial"/>
        </w:rPr>
        <w:t xml:space="preserve"> </w:t>
      </w:r>
      <w:proofErr w:type="spellStart"/>
      <w:r w:rsidRPr="001F75DD">
        <w:rPr>
          <w:rFonts w:ascii="Arial" w:hAnsi="Arial" w:cs="Arial"/>
        </w:rPr>
        <w:t>Spiele</w:t>
      </w:r>
      <w:proofErr w:type="spellEnd"/>
    </w:p>
    <w:p w:rsidR="00E477CA" w:rsidRPr="001F75DD" w:rsidRDefault="00E477CA" w:rsidP="00ED01B1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jc w:val="both"/>
        <w:rPr>
          <w:rFonts w:ascii="Arial" w:hAnsi="Arial" w:cs="Arial"/>
        </w:rPr>
      </w:pPr>
      <w:proofErr w:type="spellStart"/>
      <w:r w:rsidRPr="001F75DD">
        <w:rPr>
          <w:rFonts w:ascii="Arial" w:hAnsi="Arial" w:cs="Arial"/>
        </w:rPr>
        <w:t>Reisen</w:t>
      </w:r>
      <w:proofErr w:type="spellEnd"/>
    </w:p>
    <w:p w:rsidR="00E477CA" w:rsidRDefault="00E477CA" w:rsidP="00ED01B1">
      <w:pPr>
        <w:pStyle w:val="Odstavecseseznamem"/>
        <w:numPr>
          <w:ilvl w:val="0"/>
          <w:numId w:val="3"/>
        </w:numPr>
        <w:spacing w:after="200" w:line="360" w:lineRule="auto"/>
        <w:ind w:left="714" w:hanging="357"/>
        <w:contextualSpacing/>
        <w:jc w:val="both"/>
        <w:rPr>
          <w:rFonts w:ascii="Arial" w:hAnsi="Arial" w:cs="Arial"/>
        </w:rPr>
      </w:pPr>
      <w:proofErr w:type="spellStart"/>
      <w:r w:rsidRPr="001F75DD">
        <w:rPr>
          <w:rFonts w:ascii="Arial" w:hAnsi="Arial" w:cs="Arial"/>
        </w:rPr>
        <w:t>Lebenslauf</w:t>
      </w:r>
      <w:proofErr w:type="spellEnd"/>
      <w:r w:rsidRPr="001F75DD">
        <w:rPr>
          <w:rFonts w:ascii="Arial" w:hAnsi="Arial" w:cs="Arial"/>
        </w:rPr>
        <w:t xml:space="preserve">, </w:t>
      </w:r>
      <w:proofErr w:type="spellStart"/>
      <w:r w:rsidRPr="001F75DD">
        <w:rPr>
          <w:rFonts w:ascii="Arial" w:hAnsi="Arial" w:cs="Arial"/>
        </w:rPr>
        <w:t>Zukunfstpläne</w:t>
      </w:r>
      <w:proofErr w:type="spellEnd"/>
      <w:r w:rsidRPr="001F75DD">
        <w:rPr>
          <w:rFonts w:ascii="Arial" w:hAnsi="Arial" w:cs="Arial"/>
        </w:rPr>
        <w:t xml:space="preserve">, </w:t>
      </w:r>
      <w:proofErr w:type="spellStart"/>
      <w:r w:rsidRPr="001F75DD">
        <w:rPr>
          <w:rFonts w:ascii="Arial" w:hAnsi="Arial" w:cs="Arial"/>
        </w:rPr>
        <w:t>Berufswahl</w:t>
      </w:r>
      <w:proofErr w:type="spellEnd"/>
      <w:r w:rsidRPr="001F75DD">
        <w:rPr>
          <w:rFonts w:ascii="Arial" w:hAnsi="Arial" w:cs="Arial"/>
        </w:rPr>
        <w:t xml:space="preserve">, </w:t>
      </w:r>
      <w:proofErr w:type="spellStart"/>
      <w:r w:rsidRPr="001F75DD">
        <w:rPr>
          <w:rFonts w:ascii="Arial" w:hAnsi="Arial" w:cs="Arial"/>
        </w:rPr>
        <w:t>Stellensuche</w:t>
      </w:r>
      <w:proofErr w:type="spellEnd"/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Pr="00CF5E9F" w:rsidRDefault="001F75DD" w:rsidP="001F75DD">
      <w:pPr>
        <w:spacing w:line="360" w:lineRule="auto"/>
        <w:jc w:val="center"/>
        <w:rPr>
          <w:rFonts w:ascii="Arial" w:hAnsi="Arial" w:cs="Arial"/>
          <w:b/>
          <w:bCs/>
        </w:rPr>
      </w:pPr>
      <w:r w:rsidRPr="00CF5E9F">
        <w:rPr>
          <w:rFonts w:ascii="Arial" w:hAnsi="Arial" w:cs="Arial"/>
          <w:b/>
          <w:bCs/>
        </w:rPr>
        <w:lastRenderedPageBreak/>
        <w:t xml:space="preserve">Témata k ústní zkoušce profilové části MZ z </w:t>
      </w:r>
      <w:r>
        <w:rPr>
          <w:rFonts w:ascii="Arial" w:hAnsi="Arial" w:cs="Arial"/>
          <w:b/>
          <w:bCs/>
        </w:rPr>
        <w:t>francouzského</w:t>
      </w:r>
      <w:r w:rsidRPr="00CF5E9F">
        <w:rPr>
          <w:rFonts w:ascii="Arial" w:hAnsi="Arial" w:cs="Arial"/>
          <w:b/>
          <w:bCs/>
        </w:rPr>
        <w:t xml:space="preserve"> jazyka 2021</w:t>
      </w:r>
    </w:p>
    <w:p w:rsidR="001F75DD" w:rsidRPr="00CF5E9F" w:rsidRDefault="001F75DD" w:rsidP="001F75D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proofErr w:type="spellStart"/>
      <w:r w:rsidRPr="00CF5E9F">
        <w:rPr>
          <w:rFonts w:ascii="Arial" w:hAnsi="Arial" w:cs="Arial"/>
        </w:rPr>
        <w:t>Famille</w:t>
      </w:r>
      <w:proofErr w:type="spellEnd"/>
      <w:r w:rsidRPr="00CF5E9F">
        <w:rPr>
          <w:rFonts w:ascii="Arial" w:hAnsi="Arial" w:cs="Arial"/>
        </w:rPr>
        <w:t xml:space="preserve">. Relations </w:t>
      </w:r>
      <w:proofErr w:type="spellStart"/>
      <w:r w:rsidRPr="00CF5E9F">
        <w:rPr>
          <w:rFonts w:ascii="Arial" w:hAnsi="Arial" w:cs="Arial"/>
        </w:rPr>
        <w:t>personnelles</w:t>
      </w:r>
      <w:proofErr w:type="spellEnd"/>
      <w:r w:rsidRPr="00CF5E9F">
        <w:rPr>
          <w:rFonts w:ascii="Arial" w:hAnsi="Arial" w:cs="Arial"/>
        </w:rPr>
        <w:t xml:space="preserve">. </w:t>
      </w:r>
      <w:proofErr w:type="spellStart"/>
      <w:r w:rsidRPr="00CF5E9F">
        <w:rPr>
          <w:rFonts w:ascii="Arial" w:hAnsi="Arial" w:cs="Arial"/>
        </w:rPr>
        <w:t>Problèmes</w:t>
      </w:r>
      <w:proofErr w:type="spellEnd"/>
      <w:r w:rsidRPr="00CF5E9F">
        <w:rPr>
          <w:rFonts w:ascii="Arial" w:hAnsi="Arial" w:cs="Arial"/>
        </w:rPr>
        <w:t xml:space="preserve"> de </w:t>
      </w:r>
      <w:proofErr w:type="spellStart"/>
      <w:r w:rsidRPr="00CF5E9F">
        <w:rPr>
          <w:rFonts w:ascii="Arial" w:hAnsi="Arial" w:cs="Arial"/>
        </w:rPr>
        <w:t>génération</w:t>
      </w:r>
      <w:proofErr w:type="spellEnd"/>
      <w:r w:rsidRPr="00CF5E9F">
        <w:rPr>
          <w:rFonts w:ascii="Arial" w:hAnsi="Arial" w:cs="Arial"/>
        </w:rPr>
        <w:t>.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proofErr w:type="spellStart"/>
      <w:r w:rsidRPr="00CF5E9F">
        <w:rPr>
          <w:rFonts w:ascii="Arial" w:hAnsi="Arial" w:cs="Arial"/>
        </w:rPr>
        <w:t>Habitation</w:t>
      </w:r>
      <w:proofErr w:type="spellEnd"/>
      <w:r w:rsidRPr="00CF5E9F">
        <w:rPr>
          <w:rFonts w:ascii="Arial" w:hAnsi="Arial" w:cs="Arial"/>
        </w:rPr>
        <w:t xml:space="preserve">. Notre appartement. </w:t>
      </w:r>
      <w:proofErr w:type="spellStart"/>
      <w:r w:rsidRPr="00CF5E9F">
        <w:rPr>
          <w:rFonts w:ascii="Arial" w:hAnsi="Arial" w:cs="Arial"/>
        </w:rPr>
        <w:t>Ma</w:t>
      </w:r>
      <w:proofErr w:type="spellEnd"/>
      <w:r w:rsidRPr="00CF5E9F">
        <w:rPr>
          <w:rFonts w:ascii="Arial" w:hAnsi="Arial" w:cs="Arial"/>
        </w:rPr>
        <w:t xml:space="preserve"> chambre.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proofErr w:type="spellStart"/>
      <w:r w:rsidRPr="00CF5E9F">
        <w:rPr>
          <w:rFonts w:ascii="Arial" w:hAnsi="Arial" w:cs="Arial"/>
        </w:rPr>
        <w:t>Ma</w:t>
      </w:r>
      <w:proofErr w:type="spellEnd"/>
      <w:r w:rsidRPr="00CF5E9F">
        <w:rPr>
          <w:rFonts w:ascii="Arial" w:hAnsi="Arial" w:cs="Arial"/>
        </w:rPr>
        <w:t xml:space="preserve"> </w:t>
      </w:r>
      <w:proofErr w:type="spellStart"/>
      <w:r w:rsidRPr="00CF5E9F">
        <w:rPr>
          <w:rFonts w:ascii="Arial" w:hAnsi="Arial" w:cs="Arial"/>
        </w:rPr>
        <w:t>journée</w:t>
      </w:r>
      <w:proofErr w:type="spellEnd"/>
      <w:r w:rsidRPr="00CF5E9F">
        <w:rPr>
          <w:rFonts w:ascii="Arial" w:hAnsi="Arial" w:cs="Arial"/>
        </w:rPr>
        <w:t xml:space="preserve">. </w:t>
      </w:r>
      <w:proofErr w:type="spellStart"/>
      <w:r w:rsidRPr="00CF5E9F">
        <w:rPr>
          <w:rFonts w:ascii="Arial" w:hAnsi="Arial" w:cs="Arial"/>
        </w:rPr>
        <w:t>Vie</w:t>
      </w:r>
      <w:proofErr w:type="spellEnd"/>
      <w:r w:rsidRPr="00CF5E9F">
        <w:rPr>
          <w:rFonts w:ascii="Arial" w:hAnsi="Arial" w:cs="Arial"/>
        </w:rPr>
        <w:t xml:space="preserve"> </w:t>
      </w:r>
      <w:proofErr w:type="spellStart"/>
      <w:r w:rsidRPr="00CF5E9F">
        <w:rPr>
          <w:rFonts w:ascii="Arial" w:hAnsi="Arial" w:cs="Arial"/>
        </w:rPr>
        <w:t>quotidienne</w:t>
      </w:r>
      <w:proofErr w:type="spellEnd"/>
      <w:r w:rsidRPr="00CF5E9F">
        <w:rPr>
          <w:rFonts w:ascii="Arial" w:hAnsi="Arial" w:cs="Arial"/>
        </w:rPr>
        <w:t>.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proofErr w:type="spellStart"/>
      <w:r w:rsidRPr="00CF5E9F">
        <w:rPr>
          <w:rFonts w:ascii="Arial" w:hAnsi="Arial" w:cs="Arial"/>
        </w:rPr>
        <w:t>Loisirs</w:t>
      </w:r>
      <w:proofErr w:type="spellEnd"/>
      <w:r w:rsidRPr="00CF5E9F">
        <w:rPr>
          <w:rFonts w:ascii="Arial" w:hAnsi="Arial" w:cs="Arial"/>
        </w:rPr>
        <w:t xml:space="preserve"> (</w:t>
      </w:r>
      <w:proofErr w:type="spellStart"/>
      <w:r w:rsidRPr="00CF5E9F">
        <w:rPr>
          <w:rFonts w:ascii="Arial" w:hAnsi="Arial" w:cs="Arial"/>
        </w:rPr>
        <w:t>musique</w:t>
      </w:r>
      <w:proofErr w:type="spellEnd"/>
      <w:r w:rsidRPr="00CF5E9F">
        <w:rPr>
          <w:rFonts w:ascii="Arial" w:hAnsi="Arial" w:cs="Arial"/>
        </w:rPr>
        <w:t xml:space="preserve">, sport). Mon </w:t>
      </w:r>
      <w:proofErr w:type="spellStart"/>
      <w:r w:rsidRPr="00CF5E9F">
        <w:rPr>
          <w:rFonts w:ascii="Arial" w:hAnsi="Arial" w:cs="Arial"/>
        </w:rPr>
        <w:t>temps</w:t>
      </w:r>
      <w:proofErr w:type="spellEnd"/>
      <w:r w:rsidRPr="00CF5E9F">
        <w:rPr>
          <w:rFonts w:ascii="Arial" w:hAnsi="Arial" w:cs="Arial"/>
        </w:rPr>
        <w:t xml:space="preserve"> </w:t>
      </w:r>
      <w:proofErr w:type="spellStart"/>
      <w:r w:rsidRPr="00CF5E9F">
        <w:rPr>
          <w:rFonts w:ascii="Arial" w:hAnsi="Arial" w:cs="Arial"/>
        </w:rPr>
        <w:t>libre</w:t>
      </w:r>
      <w:proofErr w:type="spellEnd"/>
      <w:r w:rsidRPr="00CF5E9F">
        <w:rPr>
          <w:rFonts w:ascii="Arial" w:hAnsi="Arial" w:cs="Arial"/>
        </w:rPr>
        <w:t>.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proofErr w:type="spellStart"/>
      <w:r w:rsidRPr="00CF5E9F">
        <w:rPr>
          <w:rFonts w:ascii="Arial" w:hAnsi="Arial" w:cs="Arial"/>
        </w:rPr>
        <w:t>Fêtes</w:t>
      </w:r>
      <w:proofErr w:type="spellEnd"/>
      <w:r w:rsidRPr="00CF5E9F">
        <w:rPr>
          <w:rFonts w:ascii="Arial" w:hAnsi="Arial" w:cs="Arial"/>
        </w:rPr>
        <w:t xml:space="preserve"> et </w:t>
      </w:r>
      <w:proofErr w:type="spellStart"/>
      <w:r w:rsidRPr="00CF5E9F">
        <w:rPr>
          <w:rFonts w:ascii="Arial" w:hAnsi="Arial" w:cs="Arial"/>
        </w:rPr>
        <w:t>anniversaire</w:t>
      </w:r>
      <w:proofErr w:type="spellEnd"/>
      <w:r w:rsidRPr="00CF5E9F">
        <w:rPr>
          <w:rFonts w:ascii="Arial" w:hAnsi="Arial" w:cs="Arial"/>
        </w:rPr>
        <w:t xml:space="preserve">. 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r w:rsidRPr="00CF5E9F">
        <w:rPr>
          <w:rFonts w:ascii="Arial" w:hAnsi="Arial" w:cs="Arial"/>
        </w:rPr>
        <w:t xml:space="preserve">France – </w:t>
      </w:r>
      <w:r w:rsidRPr="00CF5E9F">
        <w:rPr>
          <w:rFonts w:ascii="Arial" w:hAnsi="Arial" w:cs="Arial"/>
          <w:lang w:val="fr-FR"/>
        </w:rPr>
        <w:t>géographique et touristique</w:t>
      </w:r>
      <w:r w:rsidRPr="00CF5E9F">
        <w:rPr>
          <w:rFonts w:ascii="Arial" w:hAnsi="Arial" w:cs="Arial"/>
        </w:rPr>
        <w:t>.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proofErr w:type="spellStart"/>
      <w:r w:rsidRPr="00CF5E9F">
        <w:rPr>
          <w:rFonts w:ascii="Arial" w:hAnsi="Arial" w:cs="Arial"/>
        </w:rPr>
        <w:t>Personnages</w:t>
      </w:r>
      <w:proofErr w:type="spellEnd"/>
      <w:r w:rsidRPr="00CF5E9F">
        <w:rPr>
          <w:rFonts w:ascii="Arial" w:hAnsi="Arial" w:cs="Arial"/>
        </w:rPr>
        <w:t xml:space="preserve"> </w:t>
      </w:r>
      <w:proofErr w:type="spellStart"/>
      <w:r w:rsidRPr="00CF5E9F">
        <w:rPr>
          <w:rFonts w:ascii="Arial" w:hAnsi="Arial" w:cs="Arial"/>
        </w:rPr>
        <w:t>français</w:t>
      </w:r>
      <w:proofErr w:type="spellEnd"/>
      <w:r w:rsidRPr="00CF5E9F">
        <w:rPr>
          <w:rFonts w:ascii="Arial" w:hAnsi="Arial" w:cs="Arial"/>
        </w:rPr>
        <w:t>/</w:t>
      </w:r>
      <w:proofErr w:type="spellStart"/>
      <w:r w:rsidRPr="00CF5E9F">
        <w:rPr>
          <w:rFonts w:ascii="Arial" w:hAnsi="Arial" w:cs="Arial"/>
        </w:rPr>
        <w:t>tchèques</w:t>
      </w:r>
      <w:proofErr w:type="spellEnd"/>
      <w:r w:rsidRPr="00CF5E9F">
        <w:rPr>
          <w:rFonts w:ascii="Arial" w:hAnsi="Arial" w:cs="Arial"/>
        </w:rPr>
        <w:t xml:space="preserve"> </w:t>
      </w:r>
      <w:proofErr w:type="spellStart"/>
      <w:r w:rsidRPr="00CF5E9F">
        <w:rPr>
          <w:rFonts w:ascii="Arial" w:hAnsi="Arial" w:cs="Arial"/>
        </w:rPr>
        <w:t>célèbres</w:t>
      </w:r>
      <w:proofErr w:type="spellEnd"/>
      <w:r w:rsidRPr="00CF5E9F">
        <w:rPr>
          <w:rFonts w:ascii="Arial" w:hAnsi="Arial" w:cs="Arial"/>
        </w:rPr>
        <w:t>.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r w:rsidRPr="00CF5E9F">
        <w:rPr>
          <w:rFonts w:ascii="Arial" w:hAnsi="Arial" w:cs="Arial"/>
        </w:rPr>
        <w:t>Paris.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r w:rsidRPr="00CF5E9F">
        <w:rPr>
          <w:rFonts w:ascii="Arial" w:hAnsi="Arial" w:cs="Arial"/>
        </w:rPr>
        <w:t xml:space="preserve">Notre </w:t>
      </w:r>
      <w:proofErr w:type="spellStart"/>
      <w:r w:rsidRPr="00CF5E9F">
        <w:rPr>
          <w:rFonts w:ascii="Arial" w:hAnsi="Arial" w:cs="Arial"/>
        </w:rPr>
        <w:t>école</w:t>
      </w:r>
      <w:proofErr w:type="spellEnd"/>
      <w:r w:rsidRPr="00CF5E9F">
        <w:rPr>
          <w:rFonts w:ascii="Arial" w:hAnsi="Arial" w:cs="Arial"/>
        </w:rPr>
        <w:t xml:space="preserve">. </w:t>
      </w:r>
      <w:proofErr w:type="spellStart"/>
      <w:r w:rsidRPr="00CF5E9F">
        <w:rPr>
          <w:rFonts w:ascii="Arial" w:hAnsi="Arial" w:cs="Arial"/>
        </w:rPr>
        <w:t>Ma</w:t>
      </w:r>
      <w:proofErr w:type="spellEnd"/>
      <w:r w:rsidRPr="00CF5E9F">
        <w:rPr>
          <w:rFonts w:ascii="Arial" w:hAnsi="Arial" w:cs="Arial"/>
        </w:rPr>
        <w:t xml:space="preserve"> </w:t>
      </w:r>
      <w:proofErr w:type="spellStart"/>
      <w:r w:rsidRPr="00CF5E9F">
        <w:rPr>
          <w:rFonts w:ascii="Arial" w:hAnsi="Arial" w:cs="Arial"/>
        </w:rPr>
        <w:t>classe</w:t>
      </w:r>
      <w:proofErr w:type="spellEnd"/>
      <w:r w:rsidRPr="00CF5E9F">
        <w:rPr>
          <w:rFonts w:ascii="Arial" w:hAnsi="Arial" w:cs="Arial"/>
        </w:rPr>
        <w:t xml:space="preserve">. </w:t>
      </w:r>
      <w:proofErr w:type="spellStart"/>
      <w:r w:rsidRPr="00CF5E9F">
        <w:rPr>
          <w:rFonts w:ascii="Arial" w:hAnsi="Arial" w:cs="Arial"/>
        </w:rPr>
        <w:t>Le</w:t>
      </w:r>
      <w:proofErr w:type="spellEnd"/>
      <w:r w:rsidRPr="00CF5E9F">
        <w:rPr>
          <w:rFonts w:ascii="Arial" w:hAnsi="Arial" w:cs="Arial"/>
        </w:rPr>
        <w:t xml:space="preserve"> </w:t>
      </w:r>
      <w:proofErr w:type="spellStart"/>
      <w:r w:rsidRPr="00CF5E9F">
        <w:rPr>
          <w:rFonts w:ascii="Arial" w:hAnsi="Arial" w:cs="Arial"/>
        </w:rPr>
        <w:t>système</w:t>
      </w:r>
      <w:proofErr w:type="spellEnd"/>
      <w:r w:rsidRPr="00CF5E9F">
        <w:rPr>
          <w:rFonts w:ascii="Arial" w:hAnsi="Arial" w:cs="Arial"/>
        </w:rPr>
        <w:t xml:space="preserve"> </w:t>
      </w:r>
      <w:proofErr w:type="spellStart"/>
      <w:r w:rsidRPr="00CF5E9F">
        <w:rPr>
          <w:rFonts w:ascii="Arial" w:hAnsi="Arial" w:cs="Arial"/>
        </w:rPr>
        <w:t>scolaire</w:t>
      </w:r>
      <w:proofErr w:type="spellEnd"/>
      <w:r w:rsidRPr="00CF5E9F">
        <w:rPr>
          <w:rFonts w:ascii="Arial" w:hAnsi="Arial" w:cs="Arial"/>
        </w:rPr>
        <w:t>.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r w:rsidRPr="00CF5E9F">
        <w:rPr>
          <w:rFonts w:ascii="Arial" w:hAnsi="Arial" w:cs="Arial"/>
        </w:rPr>
        <w:t>Prague.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proofErr w:type="spellStart"/>
      <w:r w:rsidRPr="00CF5E9F">
        <w:rPr>
          <w:rFonts w:ascii="Arial" w:hAnsi="Arial" w:cs="Arial"/>
        </w:rPr>
        <w:t>Vie</w:t>
      </w:r>
      <w:proofErr w:type="spellEnd"/>
      <w:r w:rsidRPr="00CF5E9F">
        <w:rPr>
          <w:rFonts w:ascii="Arial" w:hAnsi="Arial" w:cs="Arial"/>
        </w:rPr>
        <w:t xml:space="preserve"> </w:t>
      </w:r>
      <w:proofErr w:type="spellStart"/>
      <w:r w:rsidRPr="00CF5E9F">
        <w:rPr>
          <w:rFonts w:ascii="Arial" w:hAnsi="Arial" w:cs="Arial"/>
        </w:rPr>
        <w:t>culturelle</w:t>
      </w:r>
      <w:proofErr w:type="spellEnd"/>
      <w:r w:rsidRPr="00CF5E9F">
        <w:rPr>
          <w:rFonts w:ascii="Arial" w:hAnsi="Arial" w:cs="Arial"/>
        </w:rPr>
        <w:t xml:space="preserve">. Mon </w:t>
      </w:r>
      <w:proofErr w:type="spellStart"/>
      <w:r w:rsidRPr="00CF5E9F">
        <w:rPr>
          <w:rFonts w:ascii="Arial" w:hAnsi="Arial" w:cs="Arial"/>
        </w:rPr>
        <w:t>écrivain</w:t>
      </w:r>
      <w:proofErr w:type="spellEnd"/>
      <w:r w:rsidRPr="00CF5E9F">
        <w:rPr>
          <w:rFonts w:ascii="Arial" w:hAnsi="Arial" w:cs="Arial"/>
        </w:rPr>
        <w:t>/film/</w:t>
      </w:r>
      <w:proofErr w:type="spellStart"/>
      <w:r w:rsidRPr="00CF5E9F">
        <w:rPr>
          <w:rFonts w:ascii="Arial" w:hAnsi="Arial" w:cs="Arial"/>
        </w:rPr>
        <w:t>chanteur</w:t>
      </w:r>
      <w:proofErr w:type="spellEnd"/>
      <w:r w:rsidRPr="00CF5E9F">
        <w:rPr>
          <w:rFonts w:ascii="Arial" w:hAnsi="Arial" w:cs="Arial"/>
        </w:rPr>
        <w:t>/</w:t>
      </w:r>
      <w:proofErr w:type="spellStart"/>
      <w:r w:rsidRPr="00CF5E9F">
        <w:rPr>
          <w:rFonts w:ascii="Arial" w:hAnsi="Arial" w:cs="Arial"/>
        </w:rPr>
        <w:t>groupe</w:t>
      </w:r>
      <w:proofErr w:type="spellEnd"/>
      <w:r w:rsidRPr="00CF5E9F">
        <w:rPr>
          <w:rFonts w:ascii="Arial" w:hAnsi="Arial" w:cs="Arial"/>
        </w:rPr>
        <w:t xml:space="preserve"> </w:t>
      </w:r>
      <w:proofErr w:type="spellStart"/>
      <w:r w:rsidRPr="00CF5E9F">
        <w:rPr>
          <w:rFonts w:ascii="Arial" w:hAnsi="Arial" w:cs="Arial"/>
        </w:rPr>
        <w:t>préféré</w:t>
      </w:r>
      <w:proofErr w:type="spellEnd"/>
      <w:r w:rsidRPr="00CF5E9F">
        <w:rPr>
          <w:rFonts w:ascii="Arial" w:hAnsi="Arial" w:cs="Arial"/>
        </w:rPr>
        <w:t xml:space="preserve">. La </w:t>
      </w:r>
      <w:proofErr w:type="spellStart"/>
      <w:r w:rsidRPr="00CF5E9F">
        <w:rPr>
          <w:rFonts w:ascii="Arial" w:hAnsi="Arial" w:cs="Arial"/>
        </w:rPr>
        <w:t>lecture</w:t>
      </w:r>
      <w:proofErr w:type="spellEnd"/>
      <w:r w:rsidRPr="00CF5E9F">
        <w:rPr>
          <w:rFonts w:ascii="Arial" w:hAnsi="Arial" w:cs="Arial"/>
        </w:rPr>
        <w:t xml:space="preserve">. 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proofErr w:type="spellStart"/>
      <w:r w:rsidRPr="00CF5E9F">
        <w:rPr>
          <w:rFonts w:ascii="Arial" w:hAnsi="Arial" w:cs="Arial"/>
        </w:rPr>
        <w:t>Repas</w:t>
      </w:r>
      <w:proofErr w:type="spellEnd"/>
      <w:r w:rsidRPr="00CF5E9F">
        <w:rPr>
          <w:rFonts w:ascii="Arial" w:hAnsi="Arial" w:cs="Arial"/>
        </w:rPr>
        <w:t xml:space="preserve">. La </w:t>
      </w:r>
      <w:proofErr w:type="spellStart"/>
      <w:r w:rsidRPr="00CF5E9F">
        <w:rPr>
          <w:rFonts w:ascii="Arial" w:hAnsi="Arial" w:cs="Arial"/>
        </w:rPr>
        <w:t>cuisine</w:t>
      </w:r>
      <w:proofErr w:type="spellEnd"/>
      <w:r w:rsidRPr="00CF5E9F">
        <w:rPr>
          <w:rFonts w:ascii="Arial" w:hAnsi="Arial" w:cs="Arial"/>
        </w:rPr>
        <w:t xml:space="preserve"> </w:t>
      </w:r>
      <w:proofErr w:type="spellStart"/>
      <w:r w:rsidRPr="00CF5E9F">
        <w:rPr>
          <w:rFonts w:ascii="Arial" w:hAnsi="Arial" w:cs="Arial"/>
        </w:rPr>
        <w:t>française</w:t>
      </w:r>
      <w:proofErr w:type="spellEnd"/>
      <w:r w:rsidRPr="00CF5E9F">
        <w:rPr>
          <w:rFonts w:ascii="Arial" w:hAnsi="Arial" w:cs="Arial"/>
        </w:rPr>
        <w:t>/</w:t>
      </w:r>
      <w:proofErr w:type="spellStart"/>
      <w:r w:rsidRPr="00CF5E9F">
        <w:rPr>
          <w:rFonts w:ascii="Arial" w:hAnsi="Arial" w:cs="Arial"/>
        </w:rPr>
        <w:t>tchèque</w:t>
      </w:r>
      <w:proofErr w:type="spellEnd"/>
      <w:r w:rsidRPr="00CF5E9F">
        <w:rPr>
          <w:rFonts w:ascii="Arial" w:hAnsi="Arial" w:cs="Arial"/>
        </w:rPr>
        <w:t>.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proofErr w:type="spellStart"/>
      <w:r w:rsidRPr="00CF5E9F">
        <w:rPr>
          <w:rFonts w:ascii="Arial" w:hAnsi="Arial" w:cs="Arial"/>
        </w:rPr>
        <w:t>Achats</w:t>
      </w:r>
      <w:proofErr w:type="spellEnd"/>
      <w:r w:rsidRPr="00CF5E9F">
        <w:rPr>
          <w:rFonts w:ascii="Arial" w:hAnsi="Arial" w:cs="Arial"/>
        </w:rPr>
        <w:t xml:space="preserve">. </w:t>
      </w:r>
      <w:proofErr w:type="spellStart"/>
      <w:r w:rsidRPr="00CF5E9F">
        <w:rPr>
          <w:rFonts w:ascii="Arial" w:hAnsi="Arial" w:cs="Arial"/>
        </w:rPr>
        <w:t>Magasins</w:t>
      </w:r>
      <w:proofErr w:type="spellEnd"/>
      <w:r w:rsidRPr="00CF5E9F">
        <w:rPr>
          <w:rFonts w:ascii="Arial" w:hAnsi="Arial" w:cs="Arial"/>
        </w:rPr>
        <w:t>.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proofErr w:type="spellStart"/>
      <w:r w:rsidRPr="00CF5E9F">
        <w:rPr>
          <w:rFonts w:ascii="Arial" w:hAnsi="Arial" w:cs="Arial"/>
        </w:rPr>
        <w:t>Habillement</w:t>
      </w:r>
      <w:proofErr w:type="spellEnd"/>
      <w:r w:rsidRPr="00CF5E9F">
        <w:rPr>
          <w:rFonts w:ascii="Arial" w:hAnsi="Arial" w:cs="Arial"/>
        </w:rPr>
        <w:t>. Mode.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r w:rsidRPr="00CF5E9F">
        <w:rPr>
          <w:rFonts w:ascii="Arial" w:hAnsi="Arial" w:cs="Arial"/>
        </w:rPr>
        <w:t xml:space="preserve">On </w:t>
      </w:r>
      <w:proofErr w:type="spellStart"/>
      <w:r w:rsidRPr="00CF5E9F">
        <w:rPr>
          <w:rFonts w:ascii="Arial" w:hAnsi="Arial" w:cs="Arial"/>
        </w:rPr>
        <w:t>voyage</w:t>
      </w:r>
      <w:proofErr w:type="spellEnd"/>
      <w:r w:rsidRPr="00CF5E9F">
        <w:rPr>
          <w:rFonts w:ascii="Arial" w:hAnsi="Arial" w:cs="Arial"/>
        </w:rPr>
        <w:t xml:space="preserve">, des </w:t>
      </w:r>
      <w:proofErr w:type="spellStart"/>
      <w:r w:rsidRPr="00CF5E9F">
        <w:rPr>
          <w:rFonts w:ascii="Arial" w:hAnsi="Arial" w:cs="Arial"/>
        </w:rPr>
        <w:t>pays</w:t>
      </w:r>
      <w:proofErr w:type="spellEnd"/>
      <w:r w:rsidRPr="00CF5E9F">
        <w:rPr>
          <w:rFonts w:ascii="Arial" w:hAnsi="Arial" w:cs="Arial"/>
        </w:rPr>
        <w:t xml:space="preserve"> </w:t>
      </w:r>
      <w:proofErr w:type="spellStart"/>
      <w:r w:rsidRPr="00CF5E9F">
        <w:rPr>
          <w:rFonts w:ascii="Arial" w:hAnsi="Arial" w:cs="Arial"/>
        </w:rPr>
        <w:t>étrangères</w:t>
      </w:r>
      <w:proofErr w:type="spellEnd"/>
      <w:r w:rsidRPr="00CF5E9F">
        <w:rPr>
          <w:rFonts w:ascii="Arial" w:hAnsi="Arial" w:cs="Arial"/>
        </w:rPr>
        <w:t>.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proofErr w:type="spellStart"/>
      <w:r w:rsidRPr="00CF5E9F">
        <w:rPr>
          <w:rFonts w:ascii="Arial" w:hAnsi="Arial" w:cs="Arial"/>
        </w:rPr>
        <w:t>Francophonie</w:t>
      </w:r>
      <w:proofErr w:type="spellEnd"/>
      <w:r w:rsidRPr="00CF5E9F">
        <w:rPr>
          <w:rFonts w:ascii="Arial" w:hAnsi="Arial" w:cs="Arial"/>
        </w:rPr>
        <w:t>.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proofErr w:type="spellStart"/>
      <w:r w:rsidRPr="00CF5E9F">
        <w:rPr>
          <w:rFonts w:ascii="Arial" w:hAnsi="Arial" w:cs="Arial"/>
        </w:rPr>
        <w:t>Nature</w:t>
      </w:r>
      <w:proofErr w:type="spellEnd"/>
      <w:r w:rsidRPr="00CF5E9F">
        <w:rPr>
          <w:rFonts w:ascii="Arial" w:hAnsi="Arial" w:cs="Arial"/>
        </w:rPr>
        <w:t xml:space="preserve"> et </w:t>
      </w:r>
      <w:proofErr w:type="spellStart"/>
      <w:r w:rsidRPr="00CF5E9F">
        <w:rPr>
          <w:rFonts w:ascii="Arial" w:hAnsi="Arial" w:cs="Arial"/>
        </w:rPr>
        <w:t>environnement</w:t>
      </w:r>
      <w:proofErr w:type="spellEnd"/>
      <w:r w:rsidRPr="00CF5E9F">
        <w:rPr>
          <w:rFonts w:ascii="Arial" w:hAnsi="Arial" w:cs="Arial"/>
        </w:rPr>
        <w:t>.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r w:rsidRPr="00CF5E9F">
        <w:rPr>
          <w:rFonts w:ascii="Arial" w:hAnsi="Arial" w:cs="Arial"/>
        </w:rPr>
        <w:t xml:space="preserve">Curriculum vitae. </w:t>
      </w:r>
      <w:proofErr w:type="spellStart"/>
      <w:r w:rsidRPr="00CF5E9F">
        <w:rPr>
          <w:rFonts w:ascii="Arial" w:hAnsi="Arial" w:cs="Arial"/>
        </w:rPr>
        <w:t>Professions</w:t>
      </w:r>
      <w:proofErr w:type="spellEnd"/>
      <w:r w:rsidRPr="00CF5E9F">
        <w:rPr>
          <w:rFonts w:ascii="Arial" w:hAnsi="Arial" w:cs="Arial"/>
        </w:rPr>
        <w:t xml:space="preserve">. </w:t>
      </w:r>
      <w:proofErr w:type="spellStart"/>
      <w:r w:rsidRPr="00CF5E9F">
        <w:rPr>
          <w:rFonts w:ascii="Arial" w:hAnsi="Arial" w:cs="Arial"/>
        </w:rPr>
        <w:t>Mes</w:t>
      </w:r>
      <w:proofErr w:type="spellEnd"/>
      <w:r w:rsidRPr="00CF5E9F">
        <w:rPr>
          <w:rFonts w:ascii="Arial" w:hAnsi="Arial" w:cs="Arial"/>
        </w:rPr>
        <w:t xml:space="preserve"> </w:t>
      </w:r>
      <w:proofErr w:type="spellStart"/>
      <w:r w:rsidRPr="00CF5E9F">
        <w:rPr>
          <w:rFonts w:ascii="Arial" w:hAnsi="Arial" w:cs="Arial"/>
        </w:rPr>
        <w:t>projets</w:t>
      </w:r>
      <w:proofErr w:type="spellEnd"/>
      <w:r w:rsidRPr="00CF5E9F">
        <w:rPr>
          <w:rFonts w:ascii="Arial" w:hAnsi="Arial" w:cs="Arial"/>
        </w:rPr>
        <w:t xml:space="preserve"> </w:t>
      </w:r>
      <w:proofErr w:type="spellStart"/>
      <w:r w:rsidRPr="00CF5E9F">
        <w:rPr>
          <w:rFonts w:ascii="Arial" w:hAnsi="Arial" w:cs="Arial"/>
        </w:rPr>
        <w:t>personnels</w:t>
      </w:r>
      <w:proofErr w:type="spellEnd"/>
      <w:r w:rsidRPr="00CF5E9F">
        <w:rPr>
          <w:rFonts w:ascii="Arial" w:hAnsi="Arial" w:cs="Arial"/>
        </w:rPr>
        <w:t>.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proofErr w:type="spellStart"/>
      <w:r w:rsidRPr="00CF5E9F">
        <w:rPr>
          <w:rFonts w:ascii="Arial" w:hAnsi="Arial" w:cs="Arial"/>
        </w:rPr>
        <w:t>Chez</w:t>
      </w:r>
      <w:proofErr w:type="spellEnd"/>
      <w:r w:rsidRPr="00CF5E9F">
        <w:rPr>
          <w:rFonts w:ascii="Arial" w:hAnsi="Arial" w:cs="Arial"/>
        </w:rPr>
        <w:t xml:space="preserve"> </w:t>
      </w:r>
      <w:proofErr w:type="spellStart"/>
      <w:r w:rsidRPr="00CF5E9F">
        <w:rPr>
          <w:rFonts w:ascii="Arial" w:hAnsi="Arial" w:cs="Arial"/>
        </w:rPr>
        <w:t>le</w:t>
      </w:r>
      <w:proofErr w:type="spellEnd"/>
      <w:r w:rsidRPr="00CF5E9F">
        <w:rPr>
          <w:rFonts w:ascii="Arial" w:hAnsi="Arial" w:cs="Arial"/>
        </w:rPr>
        <w:t xml:space="preserve"> </w:t>
      </w:r>
      <w:proofErr w:type="spellStart"/>
      <w:r w:rsidRPr="00CF5E9F">
        <w:rPr>
          <w:rFonts w:ascii="Arial" w:hAnsi="Arial" w:cs="Arial"/>
        </w:rPr>
        <w:t>médecin</w:t>
      </w:r>
      <w:proofErr w:type="spellEnd"/>
      <w:r w:rsidRPr="00CF5E9F">
        <w:rPr>
          <w:rFonts w:ascii="Arial" w:hAnsi="Arial" w:cs="Arial"/>
        </w:rPr>
        <w:t xml:space="preserve">. </w:t>
      </w:r>
      <w:proofErr w:type="spellStart"/>
      <w:r w:rsidRPr="00CF5E9F">
        <w:rPr>
          <w:rFonts w:ascii="Arial" w:hAnsi="Arial" w:cs="Arial"/>
        </w:rPr>
        <w:t>Santé</w:t>
      </w:r>
      <w:proofErr w:type="spellEnd"/>
      <w:r w:rsidRPr="00CF5E9F">
        <w:rPr>
          <w:rFonts w:ascii="Arial" w:hAnsi="Arial" w:cs="Arial"/>
        </w:rPr>
        <w:t xml:space="preserve"> et </w:t>
      </w:r>
      <w:proofErr w:type="spellStart"/>
      <w:r w:rsidRPr="00CF5E9F">
        <w:rPr>
          <w:rFonts w:ascii="Arial" w:hAnsi="Arial" w:cs="Arial"/>
        </w:rPr>
        <w:t>maladies</w:t>
      </w:r>
      <w:proofErr w:type="spellEnd"/>
      <w:r w:rsidRPr="00CF5E9F">
        <w:rPr>
          <w:rFonts w:ascii="Arial" w:hAnsi="Arial" w:cs="Arial"/>
        </w:rPr>
        <w:t>.</w:t>
      </w:r>
    </w:p>
    <w:p w:rsidR="001F75DD" w:rsidRPr="00CF5E9F" w:rsidRDefault="001F75DD" w:rsidP="001F75DD">
      <w:pPr>
        <w:numPr>
          <w:ilvl w:val="0"/>
          <w:numId w:val="4"/>
        </w:numPr>
        <w:tabs>
          <w:tab w:val="left" w:pos="720"/>
        </w:tabs>
        <w:suppressAutoHyphens/>
        <w:spacing w:line="360" w:lineRule="auto"/>
        <w:ind w:left="714" w:hanging="357"/>
        <w:rPr>
          <w:rFonts w:ascii="Arial" w:hAnsi="Arial" w:cs="Arial"/>
        </w:rPr>
      </w:pPr>
      <w:proofErr w:type="spellStart"/>
      <w:r w:rsidRPr="00CF5E9F">
        <w:rPr>
          <w:rFonts w:ascii="Arial" w:hAnsi="Arial" w:cs="Arial"/>
        </w:rPr>
        <w:t>République</w:t>
      </w:r>
      <w:proofErr w:type="spellEnd"/>
      <w:r w:rsidRPr="00CF5E9F">
        <w:rPr>
          <w:rFonts w:ascii="Arial" w:hAnsi="Arial" w:cs="Arial"/>
        </w:rPr>
        <w:t xml:space="preserve"> </w:t>
      </w:r>
      <w:proofErr w:type="spellStart"/>
      <w:r w:rsidRPr="00CF5E9F">
        <w:rPr>
          <w:rFonts w:ascii="Arial" w:hAnsi="Arial" w:cs="Arial"/>
        </w:rPr>
        <w:t>tchèque</w:t>
      </w:r>
      <w:proofErr w:type="spellEnd"/>
      <w:r w:rsidRPr="00CF5E9F">
        <w:rPr>
          <w:rFonts w:ascii="Arial" w:hAnsi="Arial" w:cs="Arial"/>
        </w:rPr>
        <w:t>.</w:t>
      </w: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line="360" w:lineRule="auto"/>
        <w:jc w:val="center"/>
        <w:rPr>
          <w:rFonts w:ascii="Arial" w:hAnsi="Arial" w:cs="Arial"/>
          <w:b/>
          <w:bCs/>
        </w:rPr>
      </w:pPr>
      <w:r w:rsidRPr="00CF5E9F">
        <w:rPr>
          <w:rFonts w:ascii="Arial" w:hAnsi="Arial" w:cs="Arial"/>
          <w:b/>
          <w:bCs/>
        </w:rPr>
        <w:lastRenderedPageBreak/>
        <w:t xml:space="preserve">Témata k ústní zkoušce profilové části MZ z </w:t>
      </w:r>
      <w:r>
        <w:rPr>
          <w:rFonts w:ascii="Arial" w:hAnsi="Arial" w:cs="Arial"/>
          <w:b/>
          <w:bCs/>
        </w:rPr>
        <w:t>matematiky</w:t>
      </w:r>
      <w:r w:rsidRPr="00CF5E9F">
        <w:rPr>
          <w:rFonts w:ascii="Arial" w:hAnsi="Arial" w:cs="Arial"/>
          <w:b/>
          <w:bCs/>
        </w:rPr>
        <w:t xml:space="preserve"> 2021</w:t>
      </w:r>
      <w:r>
        <w:rPr>
          <w:rFonts w:ascii="Arial" w:hAnsi="Arial" w:cs="Arial"/>
          <w:b/>
          <w:bCs/>
        </w:rPr>
        <w:t xml:space="preserve"> – S6.A</w:t>
      </w:r>
    </w:p>
    <w:p w:rsidR="001F75DD" w:rsidRDefault="001F75DD" w:rsidP="001F75DD">
      <w:pPr>
        <w:spacing w:line="360" w:lineRule="auto"/>
        <w:jc w:val="center"/>
      </w:pP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Číselné obory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Matematická logika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Teorie množin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Lineární rovnice a nerovnice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Kvadratické rovnice a nerovnice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Exponenciální a logaritmické rovnice a nerovnice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Goniometrické rovnice a nerovnice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Rovnice a nerovnice s absolutní hodnotou a odmocninami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Lineární funkce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Kvadratická funkce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Mocninná funkce, mocniny s reálným exponentem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Exponenciální a logaritmická funkce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Goniometrické funkce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Kombinatorika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Pravděpodobnost a statistika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Vektorová algebra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Trigonometrie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Planimetrie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Shodná a podobná zobrazení v rovině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Stereometrie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Analytická geometrie přímky a roviny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Komplexní čísla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Posloupnosti a nekonečné řady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Diferenciální počet</w:t>
      </w:r>
    </w:p>
    <w:p w:rsidR="001F75DD" w:rsidRPr="001373E3" w:rsidRDefault="001F75DD" w:rsidP="001F75DD">
      <w:pPr>
        <w:pStyle w:val="Odstavecseseznamem"/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Arial" w:hAnsi="Arial" w:cs="Arial"/>
        </w:rPr>
      </w:pPr>
      <w:r w:rsidRPr="001373E3">
        <w:rPr>
          <w:rFonts w:ascii="Arial" w:hAnsi="Arial" w:cs="Arial"/>
        </w:rPr>
        <w:t>Integrální počet</w:t>
      </w: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1F75DD" w:rsidRDefault="001F75DD" w:rsidP="001F75DD">
      <w:pPr>
        <w:jc w:val="center"/>
        <w:rPr>
          <w:rFonts w:ascii="Arial" w:hAnsi="Arial" w:cs="Arial"/>
          <w:b/>
          <w:bCs/>
        </w:rPr>
      </w:pPr>
      <w:r w:rsidRPr="00CF5E9F">
        <w:rPr>
          <w:rFonts w:ascii="Arial" w:hAnsi="Arial" w:cs="Arial"/>
          <w:b/>
          <w:bCs/>
        </w:rPr>
        <w:lastRenderedPageBreak/>
        <w:t xml:space="preserve">Témata k ústní zkoušce profilové části MZ z </w:t>
      </w:r>
      <w:r w:rsidR="005705D0">
        <w:rPr>
          <w:rFonts w:ascii="Arial" w:hAnsi="Arial" w:cs="Arial"/>
          <w:b/>
          <w:bCs/>
        </w:rPr>
        <w:t>matematiky</w:t>
      </w:r>
      <w:r w:rsidRPr="00CF5E9F">
        <w:rPr>
          <w:rFonts w:ascii="Arial" w:hAnsi="Arial" w:cs="Arial"/>
          <w:b/>
          <w:bCs/>
        </w:rPr>
        <w:t xml:space="preserve"> 2021</w:t>
      </w:r>
      <w:r w:rsidR="005705D0">
        <w:rPr>
          <w:rFonts w:ascii="Arial" w:hAnsi="Arial" w:cs="Arial"/>
          <w:b/>
          <w:bCs/>
        </w:rPr>
        <w:t xml:space="preserve"> – C4.A</w:t>
      </w:r>
    </w:p>
    <w:p w:rsidR="001F75DD" w:rsidRDefault="001F75DD" w:rsidP="001F75DD">
      <w:pPr>
        <w:jc w:val="center"/>
      </w:pPr>
    </w:p>
    <w:p w:rsidR="001F75DD" w:rsidRPr="0078226A" w:rsidRDefault="001F75DD" w:rsidP="001F75DD">
      <w:pPr>
        <w:widowControl w:val="0"/>
        <w:numPr>
          <w:ilvl w:val="0"/>
          <w:numId w:val="6"/>
        </w:numPr>
        <w:tabs>
          <w:tab w:val="left" w:pos="780"/>
        </w:tabs>
        <w:suppressAutoHyphens/>
        <w:spacing w:line="360" w:lineRule="auto"/>
        <w:rPr>
          <w:rFonts w:ascii="Arial" w:hAnsi="Arial" w:cs="Arial"/>
        </w:rPr>
      </w:pPr>
      <w:r w:rsidRPr="0078226A">
        <w:rPr>
          <w:rFonts w:ascii="Arial" w:hAnsi="Arial" w:cs="Arial"/>
        </w:rPr>
        <w:t>Číselné obory</w:t>
      </w:r>
    </w:p>
    <w:p w:rsidR="001F75DD" w:rsidRPr="0078226A" w:rsidRDefault="001F75DD" w:rsidP="001F75DD">
      <w:pPr>
        <w:widowControl w:val="0"/>
        <w:numPr>
          <w:ilvl w:val="0"/>
          <w:numId w:val="6"/>
        </w:numPr>
        <w:tabs>
          <w:tab w:val="clear" w:pos="720"/>
          <w:tab w:val="left" w:pos="780"/>
        </w:tabs>
        <w:suppressAutoHyphens/>
        <w:spacing w:line="360" w:lineRule="auto"/>
        <w:ind w:left="780"/>
        <w:rPr>
          <w:rFonts w:ascii="Arial" w:hAnsi="Arial" w:cs="Arial"/>
        </w:rPr>
      </w:pPr>
      <w:r w:rsidRPr="0078226A">
        <w:rPr>
          <w:rFonts w:ascii="Arial" w:hAnsi="Arial" w:cs="Arial"/>
        </w:rPr>
        <w:t>Komplexní čísla</w:t>
      </w:r>
    </w:p>
    <w:p w:rsidR="001F75DD" w:rsidRPr="0078226A" w:rsidRDefault="001F75DD" w:rsidP="001F75DD">
      <w:pPr>
        <w:widowControl w:val="0"/>
        <w:numPr>
          <w:ilvl w:val="0"/>
          <w:numId w:val="6"/>
        </w:numPr>
        <w:tabs>
          <w:tab w:val="clear" w:pos="720"/>
          <w:tab w:val="left" w:pos="780"/>
        </w:tabs>
        <w:suppressAutoHyphens/>
        <w:spacing w:line="360" w:lineRule="auto"/>
        <w:ind w:left="780"/>
        <w:rPr>
          <w:rFonts w:ascii="Arial" w:hAnsi="Arial" w:cs="Arial"/>
        </w:rPr>
      </w:pPr>
      <w:r w:rsidRPr="0078226A">
        <w:rPr>
          <w:rFonts w:ascii="Arial" w:hAnsi="Arial" w:cs="Arial"/>
        </w:rPr>
        <w:t>Matematická logika, množiny</w:t>
      </w:r>
    </w:p>
    <w:p w:rsidR="001F75DD" w:rsidRPr="0078226A" w:rsidRDefault="001F75DD" w:rsidP="001F75DD">
      <w:pPr>
        <w:widowControl w:val="0"/>
        <w:numPr>
          <w:ilvl w:val="0"/>
          <w:numId w:val="6"/>
        </w:numPr>
        <w:tabs>
          <w:tab w:val="clear" w:pos="720"/>
          <w:tab w:val="left" w:pos="780"/>
        </w:tabs>
        <w:suppressAutoHyphens/>
        <w:spacing w:line="360" w:lineRule="auto"/>
        <w:ind w:left="780"/>
        <w:rPr>
          <w:rFonts w:ascii="Arial" w:hAnsi="Arial" w:cs="Arial"/>
        </w:rPr>
      </w:pPr>
      <w:r w:rsidRPr="0078226A">
        <w:rPr>
          <w:rFonts w:ascii="Arial" w:hAnsi="Arial" w:cs="Arial"/>
        </w:rPr>
        <w:t>Aritmetická a geometrická posloupnost</w:t>
      </w:r>
    </w:p>
    <w:p w:rsidR="001F75DD" w:rsidRPr="0078226A" w:rsidRDefault="001F75DD" w:rsidP="001F75DD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suppressAutoHyphens/>
        <w:spacing w:line="360" w:lineRule="auto"/>
        <w:ind w:left="780"/>
        <w:rPr>
          <w:rFonts w:ascii="Arial" w:hAnsi="Arial" w:cs="Arial"/>
        </w:rPr>
      </w:pPr>
      <w:r w:rsidRPr="0078226A">
        <w:rPr>
          <w:rFonts w:ascii="Arial" w:hAnsi="Arial" w:cs="Arial"/>
        </w:rPr>
        <w:t>Funkce, vlastnosti funkcí</w:t>
      </w:r>
    </w:p>
    <w:p w:rsidR="001F75DD" w:rsidRPr="0078226A" w:rsidRDefault="001F75DD" w:rsidP="001F75DD">
      <w:pPr>
        <w:widowControl w:val="0"/>
        <w:numPr>
          <w:ilvl w:val="0"/>
          <w:numId w:val="6"/>
        </w:numPr>
        <w:tabs>
          <w:tab w:val="clear" w:pos="720"/>
          <w:tab w:val="left" w:pos="780"/>
        </w:tabs>
        <w:suppressAutoHyphens/>
        <w:spacing w:line="360" w:lineRule="auto"/>
        <w:ind w:left="780"/>
        <w:rPr>
          <w:rFonts w:ascii="Arial" w:hAnsi="Arial" w:cs="Arial"/>
        </w:rPr>
      </w:pPr>
      <w:r w:rsidRPr="0078226A">
        <w:rPr>
          <w:rFonts w:ascii="Arial" w:hAnsi="Arial" w:cs="Arial"/>
        </w:rPr>
        <w:t>Lineární rovnice a nerovnice</w:t>
      </w:r>
    </w:p>
    <w:p w:rsidR="001F75DD" w:rsidRPr="0078226A" w:rsidRDefault="001F75DD" w:rsidP="001F75DD">
      <w:pPr>
        <w:widowControl w:val="0"/>
        <w:numPr>
          <w:ilvl w:val="0"/>
          <w:numId w:val="6"/>
        </w:numPr>
        <w:tabs>
          <w:tab w:val="clear" w:pos="720"/>
          <w:tab w:val="left" w:pos="780"/>
        </w:tabs>
        <w:suppressAutoHyphens/>
        <w:spacing w:line="360" w:lineRule="auto"/>
        <w:ind w:left="780"/>
        <w:rPr>
          <w:rFonts w:ascii="Arial" w:hAnsi="Arial" w:cs="Arial"/>
        </w:rPr>
      </w:pPr>
      <w:r w:rsidRPr="0078226A">
        <w:rPr>
          <w:rFonts w:ascii="Arial" w:hAnsi="Arial" w:cs="Arial"/>
        </w:rPr>
        <w:t>Kvadratická rovnice, nerovnice, funkce</w:t>
      </w:r>
    </w:p>
    <w:p w:rsidR="001F75DD" w:rsidRPr="0078226A" w:rsidRDefault="001F75DD" w:rsidP="001F75DD">
      <w:pPr>
        <w:widowControl w:val="0"/>
        <w:numPr>
          <w:ilvl w:val="0"/>
          <w:numId w:val="6"/>
        </w:numPr>
        <w:tabs>
          <w:tab w:val="clear" w:pos="720"/>
          <w:tab w:val="left" w:pos="780"/>
        </w:tabs>
        <w:suppressAutoHyphens/>
        <w:spacing w:line="360" w:lineRule="auto"/>
        <w:ind w:left="780"/>
        <w:rPr>
          <w:rFonts w:ascii="Arial" w:hAnsi="Arial" w:cs="Arial"/>
        </w:rPr>
      </w:pPr>
      <w:r w:rsidRPr="0078226A">
        <w:rPr>
          <w:rFonts w:ascii="Arial" w:hAnsi="Arial" w:cs="Arial"/>
        </w:rPr>
        <w:t>Soustavy rovnic, matice, determinanty</w:t>
      </w:r>
    </w:p>
    <w:p w:rsidR="001F75DD" w:rsidRDefault="001F75DD" w:rsidP="001F75DD">
      <w:pPr>
        <w:widowControl w:val="0"/>
        <w:numPr>
          <w:ilvl w:val="0"/>
          <w:numId w:val="6"/>
        </w:numPr>
        <w:tabs>
          <w:tab w:val="clear" w:pos="720"/>
          <w:tab w:val="left" w:pos="780"/>
        </w:tabs>
        <w:suppressAutoHyphens/>
        <w:spacing w:line="360" w:lineRule="auto"/>
        <w:ind w:left="780"/>
        <w:rPr>
          <w:rFonts w:ascii="Arial" w:hAnsi="Arial" w:cs="Arial"/>
        </w:rPr>
      </w:pPr>
      <w:r w:rsidRPr="0078226A">
        <w:rPr>
          <w:rFonts w:ascii="Arial" w:hAnsi="Arial" w:cs="Arial"/>
        </w:rPr>
        <w:t>Rovnice a nerovnice s neznámou v absolutní hodnotě</w:t>
      </w:r>
    </w:p>
    <w:p w:rsidR="001F75DD" w:rsidRPr="0078226A" w:rsidRDefault="001F75DD" w:rsidP="001F75DD">
      <w:pPr>
        <w:widowControl w:val="0"/>
        <w:numPr>
          <w:ilvl w:val="0"/>
          <w:numId w:val="6"/>
        </w:numPr>
        <w:tabs>
          <w:tab w:val="clear" w:pos="720"/>
          <w:tab w:val="left" w:pos="780"/>
        </w:tabs>
        <w:suppressAutoHyphens/>
        <w:spacing w:line="360" w:lineRule="auto"/>
        <w:ind w:left="780"/>
        <w:rPr>
          <w:rFonts w:ascii="Arial" w:hAnsi="Arial" w:cs="Arial"/>
        </w:rPr>
      </w:pPr>
      <w:r w:rsidRPr="0078226A">
        <w:rPr>
          <w:rFonts w:ascii="Arial" w:hAnsi="Arial" w:cs="Arial"/>
        </w:rPr>
        <w:t>Rovnice s neznámou pod odmocninou</w:t>
      </w:r>
    </w:p>
    <w:p w:rsidR="001F75DD" w:rsidRPr="0078226A" w:rsidRDefault="001F75DD" w:rsidP="001F75DD">
      <w:pPr>
        <w:widowControl w:val="0"/>
        <w:numPr>
          <w:ilvl w:val="0"/>
          <w:numId w:val="6"/>
        </w:numPr>
        <w:tabs>
          <w:tab w:val="clear" w:pos="720"/>
          <w:tab w:val="left" w:pos="780"/>
        </w:tabs>
        <w:suppressAutoHyphens/>
        <w:spacing w:line="360" w:lineRule="auto"/>
        <w:ind w:left="780"/>
        <w:rPr>
          <w:rFonts w:ascii="Arial" w:hAnsi="Arial" w:cs="Arial"/>
        </w:rPr>
      </w:pPr>
      <w:r w:rsidRPr="0078226A">
        <w:rPr>
          <w:rFonts w:ascii="Arial" w:hAnsi="Arial" w:cs="Arial"/>
        </w:rPr>
        <w:t xml:space="preserve">Mocninná funkce, mocniny s reálným exponentem             </w:t>
      </w:r>
    </w:p>
    <w:p w:rsidR="001F75DD" w:rsidRDefault="001F75DD" w:rsidP="001F75DD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suppressAutoHyphens/>
        <w:spacing w:line="360" w:lineRule="auto"/>
        <w:ind w:left="780"/>
        <w:rPr>
          <w:rFonts w:ascii="Arial" w:hAnsi="Arial" w:cs="Arial"/>
        </w:rPr>
      </w:pPr>
      <w:r w:rsidRPr="0078226A">
        <w:rPr>
          <w:rFonts w:ascii="Arial" w:hAnsi="Arial" w:cs="Arial"/>
        </w:rPr>
        <w:t>Řešení rovnic v oboru komplexních čísel</w:t>
      </w:r>
    </w:p>
    <w:p w:rsidR="001F75DD" w:rsidRPr="00202672" w:rsidRDefault="001F75DD" w:rsidP="001F75DD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suppressAutoHyphens/>
        <w:spacing w:line="360" w:lineRule="auto"/>
        <w:ind w:left="780"/>
        <w:rPr>
          <w:rFonts w:ascii="Arial" w:hAnsi="Arial" w:cs="Arial"/>
        </w:rPr>
      </w:pPr>
      <w:r w:rsidRPr="00202672">
        <w:rPr>
          <w:rFonts w:ascii="Arial" w:hAnsi="Arial" w:cs="Arial"/>
        </w:rPr>
        <w:t>Kombinatorika</w:t>
      </w:r>
    </w:p>
    <w:p w:rsidR="00202672" w:rsidRDefault="001F75DD" w:rsidP="004471BC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suppressAutoHyphens/>
        <w:spacing w:line="360" w:lineRule="auto"/>
        <w:ind w:left="780"/>
        <w:rPr>
          <w:rFonts w:ascii="Arial" w:hAnsi="Arial" w:cs="Arial"/>
        </w:rPr>
      </w:pPr>
      <w:r w:rsidRPr="00202672">
        <w:rPr>
          <w:rFonts w:ascii="Arial" w:hAnsi="Arial" w:cs="Arial"/>
        </w:rPr>
        <w:t xml:space="preserve"> Lineární funkce</w:t>
      </w:r>
    </w:p>
    <w:p w:rsidR="00202672" w:rsidRDefault="00202672" w:rsidP="003D78B4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suppressAutoHyphens/>
        <w:spacing w:line="360" w:lineRule="auto"/>
        <w:ind w:left="780"/>
        <w:rPr>
          <w:rFonts w:ascii="Arial" w:hAnsi="Arial" w:cs="Arial"/>
        </w:rPr>
      </w:pPr>
      <w:r w:rsidRPr="00202672">
        <w:rPr>
          <w:rFonts w:ascii="Arial" w:hAnsi="Arial" w:cs="Arial"/>
        </w:rPr>
        <w:t xml:space="preserve"> </w:t>
      </w:r>
      <w:r w:rsidR="001F75DD" w:rsidRPr="00202672">
        <w:rPr>
          <w:rFonts w:ascii="Arial" w:hAnsi="Arial" w:cs="Arial"/>
        </w:rPr>
        <w:t>Základy vektorové algebry</w:t>
      </w:r>
    </w:p>
    <w:p w:rsidR="00202672" w:rsidRPr="00202672" w:rsidRDefault="001F75DD" w:rsidP="00FC21BC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suppressAutoHyphens/>
        <w:spacing w:line="360" w:lineRule="auto"/>
        <w:ind w:left="780"/>
        <w:rPr>
          <w:rFonts w:ascii="Arial" w:hAnsi="Arial" w:cs="Arial"/>
          <w:sz w:val="20"/>
        </w:rPr>
      </w:pPr>
      <w:r w:rsidRPr="00202672">
        <w:rPr>
          <w:rFonts w:ascii="Arial" w:hAnsi="Arial" w:cs="Arial"/>
        </w:rPr>
        <w:t xml:space="preserve"> Logaritmická rovnice, logaritmická funkce</w:t>
      </w:r>
    </w:p>
    <w:p w:rsidR="001F75DD" w:rsidRPr="00202672" w:rsidRDefault="001F75DD" w:rsidP="00FC21BC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suppressAutoHyphens/>
        <w:spacing w:line="360" w:lineRule="auto"/>
        <w:ind w:left="780"/>
        <w:rPr>
          <w:rFonts w:ascii="Arial" w:hAnsi="Arial" w:cs="Arial"/>
        </w:rPr>
      </w:pPr>
      <w:r w:rsidRPr="00202672">
        <w:rPr>
          <w:rFonts w:ascii="Arial" w:hAnsi="Arial" w:cs="Arial"/>
        </w:rPr>
        <w:t>Exponenciální rovnice, exponenciální funkce</w:t>
      </w:r>
    </w:p>
    <w:p w:rsidR="001F75DD" w:rsidRDefault="001659E6" w:rsidP="001F75DD">
      <w:pPr>
        <w:tabs>
          <w:tab w:val="left" w:pos="144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75DD" w:rsidRPr="0078226A">
        <w:rPr>
          <w:rFonts w:ascii="Arial" w:hAnsi="Arial" w:cs="Arial"/>
        </w:rPr>
        <w:t>18. Lineární lomená funkce</w:t>
      </w:r>
    </w:p>
    <w:p w:rsidR="001F75DD" w:rsidRPr="0078226A" w:rsidRDefault="001659E6" w:rsidP="001F75DD">
      <w:pPr>
        <w:tabs>
          <w:tab w:val="left" w:pos="1440"/>
        </w:tabs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="001F75DD" w:rsidRPr="0078226A">
        <w:rPr>
          <w:rFonts w:ascii="Arial" w:hAnsi="Arial" w:cs="Arial"/>
        </w:rPr>
        <w:t>19. Goniometrické funkce</w:t>
      </w:r>
      <w:r w:rsidR="001F75DD" w:rsidRPr="0078226A">
        <w:rPr>
          <w:rFonts w:ascii="Arial" w:hAnsi="Arial" w:cs="Arial"/>
          <w:sz w:val="20"/>
        </w:rPr>
        <w:t xml:space="preserve">           </w:t>
      </w:r>
    </w:p>
    <w:p w:rsidR="001F75DD" w:rsidRDefault="001F75DD" w:rsidP="001F75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659E6">
        <w:rPr>
          <w:rFonts w:ascii="Arial" w:hAnsi="Arial" w:cs="Arial"/>
        </w:rPr>
        <w:t xml:space="preserve"> </w:t>
      </w:r>
      <w:r w:rsidRPr="0078226A">
        <w:rPr>
          <w:rFonts w:ascii="Arial" w:hAnsi="Arial" w:cs="Arial"/>
        </w:rPr>
        <w:t>20. Goniometrické rovnice</w:t>
      </w:r>
    </w:p>
    <w:p w:rsidR="001F75DD" w:rsidRDefault="001F75DD" w:rsidP="001F75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659E6">
        <w:rPr>
          <w:rFonts w:ascii="Arial" w:hAnsi="Arial" w:cs="Arial"/>
        </w:rPr>
        <w:t xml:space="preserve"> </w:t>
      </w:r>
      <w:r w:rsidRPr="0078226A">
        <w:rPr>
          <w:rFonts w:ascii="Arial" w:hAnsi="Arial" w:cs="Arial"/>
        </w:rPr>
        <w:t>21. Trigonometrie</w:t>
      </w:r>
    </w:p>
    <w:p w:rsidR="001F75DD" w:rsidRDefault="001F75DD" w:rsidP="001F75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659E6">
        <w:rPr>
          <w:rFonts w:ascii="Arial" w:hAnsi="Arial" w:cs="Arial"/>
        </w:rPr>
        <w:t xml:space="preserve"> </w:t>
      </w:r>
      <w:r w:rsidRPr="0078226A">
        <w:rPr>
          <w:rFonts w:ascii="Arial" w:hAnsi="Arial" w:cs="Arial"/>
        </w:rPr>
        <w:t>22. Analytická geometrie lineárních útvarů</w:t>
      </w:r>
    </w:p>
    <w:p w:rsidR="001F75DD" w:rsidRDefault="001F75DD" w:rsidP="001F75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659E6">
        <w:rPr>
          <w:rFonts w:ascii="Arial" w:hAnsi="Arial" w:cs="Arial"/>
        </w:rPr>
        <w:t xml:space="preserve"> </w:t>
      </w:r>
      <w:r w:rsidRPr="0078226A">
        <w:rPr>
          <w:rFonts w:ascii="Arial" w:hAnsi="Arial" w:cs="Arial"/>
        </w:rPr>
        <w:t>23. Kuželosečky</w:t>
      </w:r>
    </w:p>
    <w:p w:rsidR="001F75DD" w:rsidRDefault="001F75DD" w:rsidP="001F75DD">
      <w:pPr>
        <w:spacing w:line="360" w:lineRule="auto"/>
        <w:jc w:val="both"/>
        <w:rPr>
          <w:rFonts w:ascii="Arial" w:hAnsi="Arial" w:cs="Arial"/>
        </w:rPr>
      </w:pPr>
      <w:r w:rsidRPr="0078226A">
        <w:rPr>
          <w:rFonts w:ascii="Arial" w:hAnsi="Arial" w:cs="Arial"/>
        </w:rPr>
        <w:t xml:space="preserve">      </w:t>
      </w:r>
      <w:r w:rsidR="001659E6">
        <w:rPr>
          <w:rFonts w:ascii="Arial" w:hAnsi="Arial" w:cs="Arial"/>
        </w:rPr>
        <w:t xml:space="preserve"> </w:t>
      </w:r>
      <w:r w:rsidRPr="0078226A">
        <w:rPr>
          <w:rFonts w:ascii="Arial" w:hAnsi="Arial" w:cs="Arial"/>
        </w:rPr>
        <w:t>24. Stereometrie</w:t>
      </w:r>
    </w:p>
    <w:p w:rsidR="001F75DD" w:rsidRDefault="001F75DD" w:rsidP="001F75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8226A">
        <w:rPr>
          <w:rFonts w:ascii="Arial" w:hAnsi="Arial" w:cs="Arial"/>
        </w:rPr>
        <w:t xml:space="preserve">     </w:t>
      </w:r>
      <w:r w:rsidR="001659E6">
        <w:rPr>
          <w:rFonts w:ascii="Arial" w:hAnsi="Arial" w:cs="Arial"/>
        </w:rPr>
        <w:t xml:space="preserve"> </w:t>
      </w:r>
      <w:r w:rsidRPr="0078226A">
        <w:rPr>
          <w:rFonts w:ascii="Arial" w:hAnsi="Arial" w:cs="Arial"/>
        </w:rPr>
        <w:t>25. Posloupnost, nekonečná řada</w:t>
      </w:r>
    </w:p>
    <w:p w:rsidR="001F75DD" w:rsidRDefault="001F75DD" w:rsidP="001F75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659E6">
        <w:rPr>
          <w:rFonts w:ascii="Arial" w:hAnsi="Arial" w:cs="Arial"/>
        </w:rPr>
        <w:t xml:space="preserve"> </w:t>
      </w:r>
      <w:r w:rsidRPr="0078226A">
        <w:rPr>
          <w:rFonts w:ascii="Arial" w:hAnsi="Arial" w:cs="Arial"/>
        </w:rPr>
        <w:t>26. Statistika a pravděpodobnost</w:t>
      </w:r>
    </w:p>
    <w:p w:rsidR="001F75DD" w:rsidRDefault="001F75DD" w:rsidP="001F75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6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27. </w:t>
      </w:r>
      <w:r w:rsidRPr="0078226A">
        <w:rPr>
          <w:rFonts w:ascii="Arial" w:hAnsi="Arial" w:cs="Arial"/>
        </w:rPr>
        <w:t>Limita funkce, derivace</w:t>
      </w:r>
    </w:p>
    <w:p w:rsidR="001F75DD" w:rsidRDefault="001F75DD" w:rsidP="001F75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6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28. </w:t>
      </w:r>
      <w:r w:rsidRPr="0078226A">
        <w:rPr>
          <w:rFonts w:ascii="Arial" w:hAnsi="Arial" w:cs="Arial"/>
        </w:rPr>
        <w:t>Neurčitý integrál</w:t>
      </w:r>
    </w:p>
    <w:p w:rsidR="001F75DD" w:rsidRDefault="001F75DD" w:rsidP="001F75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6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29. </w:t>
      </w:r>
      <w:r w:rsidRPr="0078226A">
        <w:rPr>
          <w:rFonts w:ascii="Arial" w:hAnsi="Arial" w:cs="Arial"/>
        </w:rPr>
        <w:t>Určitý integrál</w:t>
      </w:r>
    </w:p>
    <w:p w:rsidR="001F75DD" w:rsidRPr="0078226A" w:rsidRDefault="001F75DD" w:rsidP="001F75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6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30. </w:t>
      </w:r>
      <w:r w:rsidRPr="0078226A">
        <w:rPr>
          <w:rFonts w:ascii="Arial" w:hAnsi="Arial" w:cs="Arial"/>
        </w:rPr>
        <w:t>Shodná a podobná zobrazení v rovině</w:t>
      </w:r>
    </w:p>
    <w:p w:rsidR="00202672" w:rsidRPr="00622A5A" w:rsidRDefault="00202672" w:rsidP="00202672">
      <w:pPr>
        <w:jc w:val="center"/>
        <w:rPr>
          <w:rFonts w:ascii="Arial" w:hAnsi="Arial" w:cs="Arial"/>
          <w:b/>
          <w:bCs/>
        </w:rPr>
      </w:pPr>
      <w:r w:rsidRPr="00622A5A">
        <w:rPr>
          <w:rFonts w:ascii="Arial" w:hAnsi="Arial" w:cs="Arial"/>
          <w:b/>
          <w:bCs/>
        </w:rPr>
        <w:lastRenderedPageBreak/>
        <w:t xml:space="preserve">Témata k ústní zkoušce profilové části MZ z </w:t>
      </w:r>
      <w:r>
        <w:rPr>
          <w:rFonts w:ascii="Arial" w:hAnsi="Arial" w:cs="Arial"/>
          <w:b/>
          <w:bCs/>
        </w:rPr>
        <w:t>fyziky</w:t>
      </w:r>
      <w:r w:rsidRPr="00622A5A">
        <w:rPr>
          <w:rFonts w:ascii="Arial" w:hAnsi="Arial" w:cs="Arial"/>
          <w:b/>
          <w:bCs/>
        </w:rPr>
        <w:t xml:space="preserve"> 2021</w:t>
      </w:r>
      <w:r w:rsidR="003A690F">
        <w:rPr>
          <w:rFonts w:ascii="Arial" w:hAnsi="Arial" w:cs="Arial"/>
          <w:b/>
          <w:bCs/>
        </w:rPr>
        <w:t xml:space="preserve"> – S6.A</w:t>
      </w:r>
      <w:r w:rsidRPr="00622A5A">
        <w:rPr>
          <w:rFonts w:ascii="Arial" w:hAnsi="Arial" w:cs="Arial"/>
          <w:b/>
          <w:bCs/>
        </w:rPr>
        <w:t xml:space="preserve"> </w:t>
      </w:r>
    </w:p>
    <w:p w:rsidR="00202672" w:rsidRDefault="00202672" w:rsidP="00202672">
      <w:pPr>
        <w:tabs>
          <w:tab w:val="left" w:pos="283"/>
          <w:tab w:val="left" w:pos="567"/>
          <w:tab w:val="left" w:pos="2622"/>
        </w:tabs>
        <w:spacing w:line="240" w:lineRule="atLeast"/>
        <w:ind w:left="-284" w:right="1"/>
        <w:jc w:val="both"/>
        <w:rPr>
          <w:rFonts w:ascii="Arial" w:hAnsi="Arial"/>
        </w:rPr>
      </w:pPr>
    </w:p>
    <w:p w:rsidR="00202672" w:rsidRDefault="00202672" w:rsidP="00202672">
      <w:pPr>
        <w:tabs>
          <w:tab w:val="left" w:pos="283"/>
          <w:tab w:val="left" w:pos="567"/>
          <w:tab w:val="left" w:pos="2622"/>
        </w:tabs>
        <w:spacing w:line="240" w:lineRule="atLeast"/>
        <w:ind w:left="-284" w:right="1"/>
        <w:jc w:val="both"/>
        <w:rPr>
          <w:rFonts w:ascii="Arial" w:hAnsi="Arial"/>
        </w:rPr>
      </w:pP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1. Kinematický popis pohybů hmotného bodu, tělesa</w:t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22A5A">
        <w:rPr>
          <w:rFonts w:ascii="Arial" w:hAnsi="Arial" w:cs="Arial"/>
        </w:rPr>
        <w:t>Dynamika pohybů hmotného bodu, tělesa</w:t>
      </w:r>
      <w:r w:rsidRPr="00622A5A">
        <w:rPr>
          <w:rFonts w:ascii="Arial" w:hAnsi="Arial" w:cs="Arial"/>
        </w:rPr>
        <w:tab/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22A5A">
        <w:rPr>
          <w:rFonts w:ascii="Arial" w:hAnsi="Arial" w:cs="Arial"/>
        </w:rPr>
        <w:t>Práce, výkon, energie</w:t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622A5A">
        <w:rPr>
          <w:rFonts w:ascii="Arial" w:hAnsi="Arial" w:cs="Arial"/>
        </w:rPr>
        <w:t>Mechanika tuhého tělesa</w:t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622A5A">
        <w:rPr>
          <w:rFonts w:ascii="Arial" w:hAnsi="Arial" w:cs="Arial"/>
        </w:rPr>
        <w:t>Mechanika kapalin a plynů</w:t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6. Vektorový model statických silových polí</w:t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7. Skalární model statických silových polí</w:t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8. Pohyby hmotných bodů, částic a těles v silovém poli</w:t>
      </w:r>
      <w:r w:rsidRPr="00622A5A">
        <w:rPr>
          <w:rFonts w:ascii="Arial" w:hAnsi="Arial" w:cs="Arial"/>
        </w:rPr>
        <w:tab/>
      </w:r>
      <w:r w:rsidRPr="00622A5A">
        <w:rPr>
          <w:rFonts w:ascii="Arial" w:hAnsi="Arial" w:cs="Arial"/>
        </w:rPr>
        <w:tab/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9. Základní poznatky molekulárně kinetické teorie látek</w:t>
      </w:r>
      <w:r w:rsidRPr="00622A5A">
        <w:rPr>
          <w:rFonts w:ascii="Arial" w:hAnsi="Arial" w:cs="Arial"/>
        </w:rPr>
        <w:tab/>
      </w:r>
      <w:r w:rsidRPr="00622A5A">
        <w:rPr>
          <w:rFonts w:ascii="Arial" w:hAnsi="Arial" w:cs="Arial"/>
        </w:rPr>
        <w:tab/>
        <w:t xml:space="preserve"> </w:t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622A5A">
        <w:rPr>
          <w:rFonts w:ascii="Arial" w:hAnsi="Arial" w:cs="Arial"/>
        </w:rPr>
        <w:t>Struktura a vlastnosti plynů</w:t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622A5A">
        <w:rPr>
          <w:rFonts w:ascii="Arial" w:hAnsi="Arial" w:cs="Arial"/>
        </w:rPr>
        <w:t>Tepelné děje v plynu, kruhový dě</w:t>
      </w:r>
      <w:r>
        <w:rPr>
          <w:rFonts w:ascii="Arial" w:hAnsi="Arial" w:cs="Arial"/>
        </w:rPr>
        <w:t>j</w:t>
      </w:r>
      <w:r w:rsidRPr="00622A5A">
        <w:rPr>
          <w:rFonts w:ascii="Arial" w:hAnsi="Arial" w:cs="Arial"/>
        </w:rPr>
        <w:tab/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 xml:space="preserve">12. Struktura a vlastnosti pevných látek </w:t>
      </w:r>
      <w:r w:rsidRPr="00622A5A">
        <w:rPr>
          <w:rFonts w:ascii="Arial" w:hAnsi="Arial" w:cs="Arial"/>
        </w:rPr>
        <w:tab/>
      </w:r>
      <w:r w:rsidRPr="00622A5A">
        <w:rPr>
          <w:rFonts w:ascii="Arial" w:hAnsi="Arial" w:cs="Arial"/>
        </w:rPr>
        <w:tab/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13. Struktura a vlastnosti kapalin</w:t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14. Změny skupenství látek</w:t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15. Elektrický proud v kovech</w:t>
      </w:r>
      <w:r w:rsidRPr="00622A5A">
        <w:rPr>
          <w:rFonts w:ascii="Arial" w:hAnsi="Arial" w:cs="Arial"/>
        </w:rPr>
        <w:tab/>
      </w:r>
      <w:r w:rsidRPr="00622A5A">
        <w:rPr>
          <w:rFonts w:ascii="Arial" w:hAnsi="Arial" w:cs="Arial"/>
        </w:rPr>
        <w:tab/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16. Elektrický proud v elektrolytech a plynech</w:t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17. Elektrický proud v polovodičích a ve vakuu</w:t>
      </w:r>
      <w:r w:rsidRPr="00622A5A">
        <w:rPr>
          <w:rFonts w:ascii="Arial" w:hAnsi="Arial" w:cs="Arial"/>
        </w:rPr>
        <w:tab/>
      </w:r>
      <w:r w:rsidRPr="00622A5A">
        <w:rPr>
          <w:rFonts w:ascii="Arial" w:hAnsi="Arial" w:cs="Arial"/>
        </w:rPr>
        <w:tab/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18. Stacionární magnetické pole</w:t>
      </w:r>
      <w:r w:rsidRPr="00622A5A">
        <w:rPr>
          <w:rFonts w:ascii="Arial" w:hAnsi="Arial" w:cs="Arial"/>
        </w:rPr>
        <w:tab/>
      </w:r>
      <w:r w:rsidRPr="00622A5A">
        <w:rPr>
          <w:rFonts w:ascii="Arial" w:hAnsi="Arial" w:cs="Arial"/>
        </w:rPr>
        <w:tab/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19. Nestacionární magnetické pole</w:t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20. Vlastní a nucené kmitání oscilátoru</w:t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21. Střídavý proud</w:t>
      </w:r>
      <w:r w:rsidRPr="00622A5A">
        <w:rPr>
          <w:rFonts w:ascii="Arial" w:hAnsi="Arial" w:cs="Arial"/>
        </w:rPr>
        <w:tab/>
      </w:r>
      <w:r w:rsidRPr="00622A5A">
        <w:rPr>
          <w:rFonts w:ascii="Arial" w:hAnsi="Arial" w:cs="Arial"/>
        </w:rPr>
        <w:tab/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22. Mechanické vlnění</w:t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23. Elektromagnetické vlnění</w:t>
      </w:r>
      <w:r w:rsidRPr="00622A5A">
        <w:rPr>
          <w:rFonts w:ascii="Arial" w:hAnsi="Arial" w:cs="Arial"/>
        </w:rPr>
        <w:tab/>
      </w:r>
      <w:r w:rsidRPr="00622A5A">
        <w:rPr>
          <w:rFonts w:ascii="Arial" w:hAnsi="Arial" w:cs="Arial"/>
        </w:rPr>
        <w:tab/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24. Optické soustavy a optické zobrazení</w:t>
      </w:r>
      <w:r w:rsidRPr="00622A5A">
        <w:rPr>
          <w:rFonts w:ascii="Arial" w:hAnsi="Arial" w:cs="Arial"/>
        </w:rPr>
        <w:tab/>
      </w:r>
      <w:r w:rsidRPr="00622A5A">
        <w:rPr>
          <w:rFonts w:ascii="Arial" w:hAnsi="Arial" w:cs="Arial"/>
        </w:rPr>
        <w:tab/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 xml:space="preserve">25. Vlnové vlastnosti světla  </w:t>
      </w:r>
      <w:r w:rsidRPr="00622A5A">
        <w:rPr>
          <w:rFonts w:ascii="Arial" w:hAnsi="Arial" w:cs="Arial"/>
        </w:rPr>
        <w:tab/>
      </w:r>
      <w:r w:rsidRPr="00622A5A">
        <w:rPr>
          <w:rFonts w:ascii="Arial" w:hAnsi="Arial" w:cs="Arial"/>
        </w:rPr>
        <w:tab/>
        <w:t xml:space="preserve"> </w:t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26.  Základy kvantové fyziky</w:t>
      </w:r>
      <w:r w:rsidRPr="00622A5A">
        <w:rPr>
          <w:rFonts w:ascii="Arial" w:hAnsi="Arial" w:cs="Arial"/>
        </w:rPr>
        <w:tab/>
      </w:r>
      <w:r w:rsidRPr="00622A5A">
        <w:rPr>
          <w:rFonts w:ascii="Arial" w:hAnsi="Arial" w:cs="Arial"/>
        </w:rPr>
        <w:tab/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27. Elektronový obal atomu</w:t>
      </w:r>
      <w:r w:rsidRPr="00622A5A">
        <w:rPr>
          <w:rFonts w:ascii="Arial" w:hAnsi="Arial" w:cs="Arial"/>
        </w:rPr>
        <w:tab/>
      </w:r>
      <w:r w:rsidRPr="00622A5A">
        <w:rPr>
          <w:rFonts w:ascii="Arial" w:hAnsi="Arial" w:cs="Arial"/>
        </w:rPr>
        <w:tab/>
      </w:r>
    </w:p>
    <w:p w:rsidR="00202672" w:rsidRPr="00622A5A" w:rsidRDefault="00202672" w:rsidP="001659E6">
      <w:pPr>
        <w:tabs>
          <w:tab w:val="left" w:pos="283"/>
          <w:tab w:val="left" w:pos="567"/>
          <w:tab w:val="left" w:pos="2622"/>
        </w:tabs>
        <w:spacing w:line="360" w:lineRule="auto"/>
        <w:ind w:left="283" w:right="1"/>
        <w:jc w:val="both"/>
        <w:rPr>
          <w:rFonts w:ascii="Arial" w:hAnsi="Arial" w:cs="Arial"/>
        </w:rPr>
      </w:pPr>
      <w:r w:rsidRPr="00622A5A">
        <w:rPr>
          <w:rFonts w:ascii="Arial" w:hAnsi="Arial" w:cs="Arial"/>
        </w:rPr>
        <w:t>28. Atomové jádro a elementární částice, jaderné reakce</w:t>
      </w:r>
    </w:p>
    <w:p w:rsidR="00202672" w:rsidRDefault="00202672" w:rsidP="005705D0">
      <w:pPr>
        <w:jc w:val="center"/>
        <w:rPr>
          <w:rFonts w:ascii="Arial" w:hAnsi="Arial" w:cs="Arial"/>
          <w:b/>
          <w:bCs/>
        </w:rPr>
      </w:pPr>
    </w:p>
    <w:p w:rsidR="00202672" w:rsidRDefault="00202672" w:rsidP="005705D0">
      <w:pPr>
        <w:jc w:val="center"/>
        <w:rPr>
          <w:rFonts w:ascii="Arial" w:hAnsi="Arial" w:cs="Arial"/>
          <w:b/>
          <w:bCs/>
        </w:rPr>
      </w:pPr>
    </w:p>
    <w:p w:rsidR="005705D0" w:rsidRPr="0020527F" w:rsidRDefault="005705D0" w:rsidP="005705D0">
      <w:pPr>
        <w:jc w:val="center"/>
        <w:rPr>
          <w:rFonts w:ascii="Arial" w:hAnsi="Arial" w:cs="Arial"/>
          <w:b/>
          <w:bCs/>
        </w:rPr>
      </w:pPr>
      <w:r w:rsidRPr="0020527F">
        <w:rPr>
          <w:rFonts w:ascii="Arial" w:hAnsi="Arial" w:cs="Arial"/>
          <w:b/>
          <w:bCs/>
        </w:rPr>
        <w:lastRenderedPageBreak/>
        <w:t xml:space="preserve">Témata k ústní zkoušce profilové části MZ z biologie 2021 </w:t>
      </w:r>
    </w:p>
    <w:p w:rsidR="005705D0" w:rsidRDefault="005705D0" w:rsidP="005705D0">
      <w:pPr>
        <w:jc w:val="both"/>
        <w:rPr>
          <w:b/>
          <w:szCs w:val="20"/>
        </w:rPr>
      </w:pPr>
    </w:p>
    <w:p w:rsidR="002A7EFA" w:rsidRPr="00AC664E" w:rsidRDefault="002A7EFA" w:rsidP="005705D0">
      <w:pPr>
        <w:jc w:val="both"/>
        <w:rPr>
          <w:b/>
          <w:szCs w:val="20"/>
        </w:rPr>
      </w:pPr>
    </w:p>
    <w:p w:rsidR="005705D0" w:rsidRPr="0020527F" w:rsidRDefault="005705D0" w:rsidP="005705D0">
      <w:pPr>
        <w:pStyle w:val="Odstavecseseznamem"/>
        <w:numPr>
          <w:ilvl w:val="0"/>
          <w:numId w:val="7"/>
        </w:numPr>
        <w:spacing w:after="120" w:line="360" w:lineRule="auto"/>
        <w:contextualSpacing/>
        <w:jc w:val="both"/>
        <w:rPr>
          <w:rFonts w:ascii="Arial" w:hAnsi="Arial" w:cs="Arial"/>
          <w:bCs/>
        </w:rPr>
      </w:pPr>
      <w:r w:rsidRPr="0020527F">
        <w:rPr>
          <w:rFonts w:ascii="Arial" w:hAnsi="Arial" w:cs="Arial"/>
        </w:rPr>
        <w:t xml:space="preserve">Živá a neživá příroda </w:t>
      </w:r>
    </w:p>
    <w:p w:rsidR="005705D0" w:rsidRDefault="005705D0" w:rsidP="005705D0">
      <w:pPr>
        <w:pStyle w:val="Odstavecseseznamem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Buňka.</w:t>
      </w:r>
    </w:p>
    <w:p w:rsidR="005705D0" w:rsidRDefault="005705D0" w:rsidP="005705D0">
      <w:pPr>
        <w:pStyle w:val="Odstavecseseznamem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Buněčná fyziologie.</w:t>
      </w:r>
    </w:p>
    <w:p w:rsidR="005705D0" w:rsidRDefault="005705D0" w:rsidP="005705D0">
      <w:pPr>
        <w:pStyle w:val="Odstavecseseznamem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Rostlinná anatomie.</w:t>
      </w:r>
    </w:p>
    <w:p w:rsidR="005705D0" w:rsidRDefault="005705D0" w:rsidP="005705D0">
      <w:pPr>
        <w:pStyle w:val="Odstavecseseznamem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Fyziologie rostlin.</w:t>
      </w:r>
    </w:p>
    <w:p w:rsidR="005705D0" w:rsidRDefault="005705D0" w:rsidP="005705D0">
      <w:pPr>
        <w:pStyle w:val="Odstavecseseznamem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Rozmnožování rostlin.</w:t>
      </w:r>
    </w:p>
    <w:p w:rsidR="005705D0" w:rsidRDefault="005705D0" w:rsidP="005705D0">
      <w:pPr>
        <w:pStyle w:val="Odstavecseseznamem"/>
        <w:numPr>
          <w:ilvl w:val="0"/>
          <w:numId w:val="7"/>
        </w:numPr>
        <w:spacing w:before="240"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Nebuněčné a jednobuněčné orga</w:t>
      </w:r>
      <w:r w:rsidRPr="0020527F">
        <w:rPr>
          <w:rFonts w:ascii="Arial" w:hAnsi="Arial" w:cs="Arial"/>
        </w:rPr>
        <w:softHyphen/>
        <w:t>nismy.</w:t>
      </w:r>
    </w:p>
    <w:p w:rsidR="005705D0" w:rsidRDefault="005705D0" w:rsidP="005705D0">
      <w:pPr>
        <w:pStyle w:val="Odstavecseseznamem"/>
        <w:numPr>
          <w:ilvl w:val="0"/>
          <w:numId w:val="7"/>
        </w:numPr>
        <w:spacing w:before="240"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Nižší rostliny a vyšší výtrusné rostliny.</w:t>
      </w:r>
    </w:p>
    <w:p w:rsidR="005705D0" w:rsidRDefault="005705D0" w:rsidP="005705D0">
      <w:pPr>
        <w:pStyle w:val="Odstavecseseznamem"/>
        <w:numPr>
          <w:ilvl w:val="0"/>
          <w:numId w:val="7"/>
        </w:numPr>
        <w:spacing w:before="240"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Nahosemenné a krytosemenné rostliny.</w:t>
      </w:r>
    </w:p>
    <w:p w:rsidR="005705D0" w:rsidRDefault="005705D0" w:rsidP="005705D0">
      <w:pPr>
        <w:pStyle w:val="Odstavecseseznamem"/>
        <w:numPr>
          <w:ilvl w:val="0"/>
          <w:numId w:val="7"/>
        </w:numPr>
        <w:spacing w:before="240"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 xml:space="preserve">Jednobuněční – prvoci a </w:t>
      </w:r>
      <w:proofErr w:type="spellStart"/>
      <w:r w:rsidRPr="0020527F">
        <w:rPr>
          <w:rFonts w:ascii="Arial" w:hAnsi="Arial" w:cs="Arial"/>
        </w:rPr>
        <w:t>Diblastica</w:t>
      </w:r>
      <w:proofErr w:type="spellEnd"/>
      <w:r w:rsidRPr="0020527F">
        <w:rPr>
          <w:rFonts w:ascii="Arial" w:hAnsi="Arial" w:cs="Arial"/>
        </w:rPr>
        <w:t xml:space="preserve"> – živočišné houby, žahavci.</w:t>
      </w:r>
    </w:p>
    <w:p w:rsidR="005705D0" w:rsidRDefault="005705D0" w:rsidP="005705D0">
      <w:pPr>
        <w:pStyle w:val="Odstavecseseznamem"/>
        <w:numPr>
          <w:ilvl w:val="0"/>
          <w:numId w:val="7"/>
        </w:numPr>
        <w:spacing w:before="240" w:line="360" w:lineRule="auto"/>
        <w:contextualSpacing/>
        <w:jc w:val="both"/>
        <w:rPr>
          <w:rFonts w:ascii="Arial" w:hAnsi="Arial" w:cs="Arial"/>
        </w:rPr>
      </w:pPr>
      <w:proofErr w:type="spellStart"/>
      <w:r w:rsidRPr="0020527F">
        <w:rPr>
          <w:rFonts w:ascii="Arial" w:hAnsi="Arial" w:cs="Arial"/>
        </w:rPr>
        <w:t>Prvoústí</w:t>
      </w:r>
      <w:proofErr w:type="spellEnd"/>
      <w:r w:rsidRPr="0020527F">
        <w:rPr>
          <w:rFonts w:ascii="Arial" w:hAnsi="Arial" w:cs="Arial"/>
        </w:rPr>
        <w:t xml:space="preserve"> živočichové - ploš</w:t>
      </w:r>
      <w:r w:rsidRPr="0020527F">
        <w:rPr>
          <w:rFonts w:ascii="Arial" w:hAnsi="Arial" w:cs="Arial"/>
        </w:rPr>
        <w:softHyphen/>
        <w:t xml:space="preserve">těnci, hlísti, měkkýši. </w:t>
      </w:r>
    </w:p>
    <w:p w:rsidR="005705D0" w:rsidRDefault="005705D0" w:rsidP="005705D0">
      <w:pPr>
        <w:pStyle w:val="Odstavecseseznamem"/>
        <w:numPr>
          <w:ilvl w:val="0"/>
          <w:numId w:val="7"/>
        </w:numPr>
        <w:spacing w:before="240" w:line="360" w:lineRule="auto"/>
        <w:contextualSpacing/>
        <w:jc w:val="both"/>
        <w:rPr>
          <w:rFonts w:ascii="Arial" w:hAnsi="Arial" w:cs="Arial"/>
        </w:rPr>
      </w:pPr>
      <w:proofErr w:type="spellStart"/>
      <w:r w:rsidRPr="0020527F">
        <w:rPr>
          <w:rFonts w:ascii="Arial" w:hAnsi="Arial" w:cs="Arial"/>
        </w:rPr>
        <w:t>Prvoústí</w:t>
      </w:r>
      <w:proofErr w:type="spellEnd"/>
      <w:r w:rsidRPr="0020527F">
        <w:rPr>
          <w:rFonts w:ascii="Arial" w:hAnsi="Arial" w:cs="Arial"/>
        </w:rPr>
        <w:t xml:space="preserve"> živočichové – členovci, kroužkovci.</w:t>
      </w:r>
    </w:p>
    <w:p w:rsidR="005705D0" w:rsidRDefault="005705D0" w:rsidP="005705D0">
      <w:pPr>
        <w:pStyle w:val="Odstavecseseznamem"/>
        <w:numPr>
          <w:ilvl w:val="0"/>
          <w:numId w:val="7"/>
        </w:numPr>
        <w:spacing w:before="240" w:line="360" w:lineRule="auto"/>
        <w:contextualSpacing/>
        <w:jc w:val="both"/>
        <w:rPr>
          <w:rFonts w:ascii="Arial" w:hAnsi="Arial" w:cs="Arial"/>
        </w:rPr>
      </w:pPr>
      <w:proofErr w:type="spellStart"/>
      <w:r w:rsidRPr="0020527F">
        <w:rPr>
          <w:rFonts w:ascii="Arial" w:hAnsi="Arial" w:cs="Arial"/>
        </w:rPr>
        <w:t>Druhoústí</w:t>
      </w:r>
      <w:proofErr w:type="spellEnd"/>
      <w:r w:rsidRPr="0020527F">
        <w:rPr>
          <w:rFonts w:ascii="Arial" w:hAnsi="Arial" w:cs="Arial"/>
        </w:rPr>
        <w:t xml:space="preserve"> živočichové – paryby, ryby, obojživelníci a plazi.</w:t>
      </w:r>
    </w:p>
    <w:p w:rsidR="005705D0" w:rsidRDefault="005705D0" w:rsidP="005705D0">
      <w:pPr>
        <w:pStyle w:val="Odstavecseseznamem"/>
        <w:numPr>
          <w:ilvl w:val="0"/>
          <w:numId w:val="7"/>
        </w:numPr>
        <w:spacing w:before="240" w:line="360" w:lineRule="auto"/>
        <w:contextualSpacing/>
        <w:jc w:val="both"/>
        <w:rPr>
          <w:rFonts w:ascii="Arial" w:hAnsi="Arial" w:cs="Arial"/>
        </w:rPr>
      </w:pPr>
      <w:proofErr w:type="spellStart"/>
      <w:r w:rsidRPr="0020527F">
        <w:rPr>
          <w:rFonts w:ascii="Arial" w:hAnsi="Arial" w:cs="Arial"/>
        </w:rPr>
        <w:t>Druhoústí</w:t>
      </w:r>
      <w:proofErr w:type="spellEnd"/>
      <w:r w:rsidRPr="0020527F">
        <w:rPr>
          <w:rFonts w:ascii="Arial" w:hAnsi="Arial" w:cs="Arial"/>
        </w:rPr>
        <w:t xml:space="preserve"> živočichové – ptáci a savci.</w:t>
      </w:r>
    </w:p>
    <w:p w:rsidR="005705D0" w:rsidRDefault="005705D0" w:rsidP="005705D0">
      <w:pPr>
        <w:pStyle w:val="Odstavecseseznamem"/>
        <w:numPr>
          <w:ilvl w:val="0"/>
          <w:numId w:val="7"/>
        </w:numPr>
        <w:spacing w:before="240"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Opěrná a pohybová soustava člověka.</w:t>
      </w:r>
    </w:p>
    <w:p w:rsidR="005705D0" w:rsidRDefault="005705D0" w:rsidP="005705D0">
      <w:pPr>
        <w:pStyle w:val="Odstavecseseznamem"/>
        <w:numPr>
          <w:ilvl w:val="0"/>
          <w:numId w:val="7"/>
        </w:numPr>
        <w:spacing w:before="240"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Tělní tekutiny a oběhová soustava člověka.</w:t>
      </w:r>
    </w:p>
    <w:p w:rsidR="005705D0" w:rsidRDefault="005705D0" w:rsidP="005705D0">
      <w:pPr>
        <w:pStyle w:val="Odstavecseseznamem"/>
        <w:numPr>
          <w:ilvl w:val="0"/>
          <w:numId w:val="7"/>
        </w:numPr>
        <w:tabs>
          <w:tab w:val="left" w:pos="2760"/>
        </w:tabs>
        <w:spacing w:before="240"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Dýchací a vylučovací soustava člověka.</w:t>
      </w:r>
    </w:p>
    <w:p w:rsidR="005705D0" w:rsidRPr="0020527F" w:rsidRDefault="005705D0" w:rsidP="005705D0">
      <w:pPr>
        <w:pStyle w:val="Odstavecseseznamem"/>
        <w:numPr>
          <w:ilvl w:val="0"/>
          <w:numId w:val="7"/>
        </w:numPr>
        <w:tabs>
          <w:tab w:val="left" w:pos="2760"/>
        </w:tabs>
        <w:spacing w:before="240"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Trávící soustava a metabolismus.</w:t>
      </w:r>
    </w:p>
    <w:p w:rsidR="005705D0" w:rsidRDefault="005705D0" w:rsidP="005705D0">
      <w:pPr>
        <w:pStyle w:val="Odstavecseseznamem"/>
        <w:numPr>
          <w:ilvl w:val="0"/>
          <w:numId w:val="7"/>
        </w:numPr>
        <w:tabs>
          <w:tab w:val="left" w:pos="2760"/>
        </w:tabs>
        <w:spacing w:before="240"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Řídící soustavy živočichů a člověka.</w:t>
      </w:r>
    </w:p>
    <w:p w:rsidR="005705D0" w:rsidRDefault="005705D0" w:rsidP="005705D0">
      <w:pPr>
        <w:pStyle w:val="Odstavecseseznamem"/>
        <w:numPr>
          <w:ilvl w:val="0"/>
          <w:numId w:val="7"/>
        </w:numPr>
        <w:tabs>
          <w:tab w:val="left" w:pos="2760"/>
        </w:tabs>
        <w:spacing w:before="240"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Smyslové vnímání a kožní soustava člověka.</w:t>
      </w:r>
    </w:p>
    <w:p w:rsidR="005705D0" w:rsidRDefault="005705D0" w:rsidP="005705D0">
      <w:pPr>
        <w:pStyle w:val="Odstavecseseznamem"/>
        <w:numPr>
          <w:ilvl w:val="0"/>
          <w:numId w:val="7"/>
        </w:numPr>
        <w:tabs>
          <w:tab w:val="left" w:pos="2760"/>
        </w:tabs>
        <w:spacing w:before="240"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Stavba a funkce rozmnožovací soustavy živočichů a člověka.</w:t>
      </w:r>
    </w:p>
    <w:p w:rsidR="005705D0" w:rsidRDefault="005705D0" w:rsidP="005705D0">
      <w:pPr>
        <w:pStyle w:val="Odstavecseseznamem"/>
        <w:numPr>
          <w:ilvl w:val="0"/>
          <w:numId w:val="7"/>
        </w:numPr>
        <w:tabs>
          <w:tab w:val="left" w:pos="2760"/>
        </w:tabs>
        <w:spacing w:before="240"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Molekulární základy dědičnosti.</w:t>
      </w:r>
    </w:p>
    <w:p w:rsidR="005705D0" w:rsidRDefault="005705D0" w:rsidP="005705D0">
      <w:pPr>
        <w:pStyle w:val="Odstavecseseznamem"/>
        <w:numPr>
          <w:ilvl w:val="0"/>
          <w:numId w:val="7"/>
        </w:numPr>
        <w:tabs>
          <w:tab w:val="left" w:pos="2760"/>
        </w:tabs>
        <w:spacing w:before="240"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Dědičnost mnohobuněčných organismů.</w:t>
      </w:r>
    </w:p>
    <w:p w:rsidR="005705D0" w:rsidRDefault="005705D0" w:rsidP="005705D0">
      <w:pPr>
        <w:pStyle w:val="Odstavecseseznamem"/>
        <w:numPr>
          <w:ilvl w:val="0"/>
          <w:numId w:val="7"/>
        </w:numPr>
        <w:tabs>
          <w:tab w:val="left" w:pos="2760"/>
        </w:tabs>
        <w:spacing w:before="240"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Genetika člověka.</w:t>
      </w:r>
    </w:p>
    <w:p w:rsidR="005705D0" w:rsidRPr="0020527F" w:rsidRDefault="005705D0" w:rsidP="005705D0">
      <w:pPr>
        <w:pStyle w:val="Odstavecseseznamem"/>
        <w:numPr>
          <w:ilvl w:val="0"/>
          <w:numId w:val="7"/>
        </w:numPr>
        <w:tabs>
          <w:tab w:val="left" w:pos="2760"/>
        </w:tabs>
        <w:spacing w:before="240" w:line="360" w:lineRule="auto"/>
        <w:contextualSpacing/>
        <w:jc w:val="both"/>
        <w:rPr>
          <w:rFonts w:ascii="Arial" w:hAnsi="Arial" w:cs="Arial"/>
        </w:rPr>
      </w:pPr>
      <w:r w:rsidRPr="0020527F">
        <w:rPr>
          <w:rFonts w:ascii="Arial" w:hAnsi="Arial" w:cs="Arial"/>
        </w:rPr>
        <w:t>Vztah organismu a prostředí.</w:t>
      </w:r>
    </w:p>
    <w:p w:rsidR="001F75DD" w:rsidRDefault="001F75DD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6E4846" w:rsidRDefault="006E4846" w:rsidP="006E4846">
      <w:pPr>
        <w:jc w:val="center"/>
        <w:rPr>
          <w:rFonts w:ascii="Arial" w:hAnsi="Arial" w:cs="Arial"/>
          <w:b/>
          <w:bCs/>
        </w:rPr>
      </w:pPr>
      <w:r w:rsidRPr="0020527F">
        <w:rPr>
          <w:rFonts w:ascii="Arial" w:hAnsi="Arial" w:cs="Arial"/>
          <w:b/>
          <w:bCs/>
        </w:rPr>
        <w:lastRenderedPageBreak/>
        <w:t>T</w:t>
      </w:r>
      <w:r>
        <w:rPr>
          <w:rFonts w:ascii="Arial" w:hAnsi="Arial" w:cs="Arial"/>
          <w:b/>
          <w:bCs/>
        </w:rPr>
        <w:t>é</w:t>
      </w:r>
      <w:r w:rsidRPr="0020527F">
        <w:rPr>
          <w:rFonts w:ascii="Arial" w:hAnsi="Arial" w:cs="Arial"/>
          <w:b/>
          <w:bCs/>
        </w:rPr>
        <w:t xml:space="preserve">mata k ústní zkoušce profilové části MZ z </w:t>
      </w:r>
      <w:r>
        <w:rPr>
          <w:rFonts w:ascii="Arial" w:hAnsi="Arial" w:cs="Arial"/>
          <w:b/>
          <w:bCs/>
        </w:rPr>
        <w:t>chemie</w:t>
      </w:r>
      <w:r w:rsidRPr="0020527F">
        <w:rPr>
          <w:rFonts w:ascii="Arial" w:hAnsi="Arial" w:cs="Arial"/>
          <w:b/>
          <w:bCs/>
        </w:rPr>
        <w:t xml:space="preserve"> 2021 </w:t>
      </w:r>
    </w:p>
    <w:p w:rsidR="00046D9C" w:rsidRPr="0020527F" w:rsidRDefault="00046D9C" w:rsidP="006E4846">
      <w:pPr>
        <w:jc w:val="center"/>
        <w:rPr>
          <w:rFonts w:ascii="Arial" w:hAnsi="Arial" w:cs="Arial"/>
          <w:b/>
          <w:bCs/>
        </w:rPr>
      </w:pP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6E4846">
        <w:rPr>
          <w:rFonts w:ascii="Arial" w:hAnsi="Arial" w:cs="Arial"/>
          <w:position w:val="6"/>
        </w:rPr>
        <w:t>Základní pojmy a veličiny v chemii.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Stavba atomového jádra.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Elektronový obal.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Klasifikace chemických látek.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Chemická vazba.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Chemický děj.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Chemická rovnováha.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Vodík, kyslík, voda, peroxid vodíku, roztoky.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s-prvky.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p</w:t>
      </w:r>
      <w:r w:rsidRPr="00046D9C">
        <w:rPr>
          <w:rFonts w:ascii="Arial" w:hAnsi="Arial" w:cs="Arial"/>
          <w:position w:val="6"/>
          <w:vertAlign w:val="superscript"/>
        </w:rPr>
        <w:t>5</w:t>
      </w:r>
      <w:r w:rsidRPr="00046D9C">
        <w:rPr>
          <w:rFonts w:ascii="Arial" w:hAnsi="Arial" w:cs="Arial"/>
          <w:position w:val="6"/>
        </w:rPr>
        <w:t>-prvky.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p</w:t>
      </w:r>
      <w:r w:rsidRPr="00046D9C">
        <w:rPr>
          <w:rFonts w:ascii="Arial" w:hAnsi="Arial" w:cs="Arial"/>
          <w:position w:val="6"/>
          <w:vertAlign w:val="superscript"/>
        </w:rPr>
        <w:t>4</w:t>
      </w:r>
      <w:r w:rsidRPr="00046D9C">
        <w:rPr>
          <w:rFonts w:ascii="Arial" w:hAnsi="Arial" w:cs="Arial"/>
          <w:position w:val="6"/>
        </w:rPr>
        <w:t>-prvky.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p</w:t>
      </w:r>
      <w:r w:rsidRPr="00046D9C">
        <w:rPr>
          <w:rFonts w:ascii="Arial" w:hAnsi="Arial" w:cs="Arial"/>
          <w:position w:val="6"/>
          <w:vertAlign w:val="superscript"/>
        </w:rPr>
        <w:t>3</w:t>
      </w:r>
      <w:r w:rsidRPr="00046D9C">
        <w:rPr>
          <w:rFonts w:ascii="Arial" w:hAnsi="Arial" w:cs="Arial"/>
          <w:position w:val="6"/>
        </w:rPr>
        <w:t>-prvky.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p</w:t>
      </w:r>
      <w:r w:rsidRPr="00046D9C">
        <w:rPr>
          <w:rFonts w:ascii="Arial" w:hAnsi="Arial" w:cs="Arial"/>
          <w:position w:val="6"/>
          <w:vertAlign w:val="superscript"/>
        </w:rPr>
        <w:t>2</w:t>
      </w:r>
      <w:r w:rsidRPr="00046D9C">
        <w:rPr>
          <w:rFonts w:ascii="Arial" w:hAnsi="Arial" w:cs="Arial"/>
          <w:position w:val="6"/>
        </w:rPr>
        <w:t>-prvky.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p</w:t>
      </w:r>
      <w:r w:rsidRPr="00046D9C">
        <w:rPr>
          <w:rFonts w:ascii="Arial" w:hAnsi="Arial" w:cs="Arial"/>
          <w:position w:val="6"/>
          <w:vertAlign w:val="superscript"/>
        </w:rPr>
        <w:t>1</w:t>
      </w:r>
      <w:r w:rsidRPr="00046D9C">
        <w:rPr>
          <w:rFonts w:ascii="Arial" w:hAnsi="Arial" w:cs="Arial"/>
          <w:position w:val="6"/>
        </w:rPr>
        <w:t>-prvky.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d-prvky.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Nasycené uhlovodíky.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Uhlovodíky nenasycené.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Aromatické uhlovodíky.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Heterocyklické sloučeniny.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proofErr w:type="spellStart"/>
      <w:r w:rsidRPr="00046D9C">
        <w:rPr>
          <w:rFonts w:ascii="Arial" w:hAnsi="Arial" w:cs="Arial"/>
          <w:position w:val="6"/>
        </w:rPr>
        <w:t>Halogenderiváty</w:t>
      </w:r>
      <w:proofErr w:type="spellEnd"/>
      <w:r w:rsidRPr="00046D9C">
        <w:rPr>
          <w:rFonts w:ascii="Arial" w:hAnsi="Arial" w:cs="Arial"/>
          <w:position w:val="6"/>
        </w:rPr>
        <w:t xml:space="preserve"> a organokovové sloučeniny.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Dusíkaté deriváty uhlovodíků.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proofErr w:type="spellStart"/>
      <w:r w:rsidRPr="00046D9C">
        <w:rPr>
          <w:rFonts w:ascii="Arial" w:hAnsi="Arial" w:cs="Arial"/>
          <w:position w:val="6"/>
        </w:rPr>
        <w:t>Hydroxysloučeniny</w:t>
      </w:r>
      <w:proofErr w:type="spellEnd"/>
      <w:r w:rsidRPr="00046D9C">
        <w:rPr>
          <w:rFonts w:ascii="Arial" w:hAnsi="Arial" w:cs="Arial"/>
          <w:position w:val="6"/>
        </w:rPr>
        <w:t>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Karbonylové sloučeniny.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Karboxylové kyseliny.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Funkční a substituční deriváty karboxylových kyselin.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Proteiny a nukleové kyseliny.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Sacharidy.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Kinetika a energetika biochemických reakcí.</w:t>
      </w:r>
    </w:p>
    <w:p w:rsid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Hlavní biosyntézy v živých soustavách.</w:t>
      </w:r>
    </w:p>
    <w:p w:rsidR="006E4846" w:rsidRPr="00046D9C" w:rsidRDefault="006E4846" w:rsidP="00046D9C">
      <w:pPr>
        <w:pStyle w:val="Odstavecseseznamem"/>
        <w:numPr>
          <w:ilvl w:val="1"/>
          <w:numId w:val="6"/>
        </w:numPr>
        <w:spacing w:before="360" w:line="40" w:lineRule="exact"/>
        <w:ind w:left="771" w:hanging="357"/>
        <w:rPr>
          <w:rFonts w:ascii="Arial" w:hAnsi="Arial" w:cs="Arial"/>
          <w:position w:val="6"/>
        </w:rPr>
      </w:pPr>
      <w:r w:rsidRPr="00046D9C">
        <w:rPr>
          <w:rFonts w:ascii="Arial" w:hAnsi="Arial" w:cs="Arial"/>
          <w:position w:val="6"/>
        </w:rPr>
        <w:t>Makromolekulární sloučeniny.</w:t>
      </w:r>
    </w:p>
    <w:p w:rsidR="00046D9C" w:rsidRDefault="00046D9C" w:rsidP="00202672">
      <w:pPr>
        <w:jc w:val="center"/>
        <w:rPr>
          <w:rFonts w:ascii="Arial" w:hAnsi="Arial" w:cs="Arial"/>
          <w:b/>
          <w:bCs/>
        </w:rPr>
      </w:pPr>
    </w:p>
    <w:p w:rsidR="00202672" w:rsidRPr="00436F20" w:rsidRDefault="00202672" w:rsidP="00202672">
      <w:pPr>
        <w:jc w:val="center"/>
        <w:rPr>
          <w:rFonts w:ascii="Arial" w:hAnsi="Arial" w:cs="Arial"/>
          <w:b/>
          <w:bCs/>
        </w:rPr>
      </w:pPr>
      <w:r w:rsidRPr="00436F20">
        <w:rPr>
          <w:rFonts w:ascii="Arial" w:hAnsi="Arial" w:cs="Arial"/>
          <w:b/>
          <w:bCs/>
        </w:rPr>
        <w:lastRenderedPageBreak/>
        <w:t>Témata k ústní zkoušce profilové části MZ z</w:t>
      </w:r>
      <w:r>
        <w:rPr>
          <w:rFonts w:ascii="Arial" w:hAnsi="Arial" w:cs="Arial"/>
          <w:b/>
          <w:bCs/>
        </w:rPr>
        <w:t>e</w:t>
      </w:r>
      <w:r w:rsidRPr="00436F2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zeměpisu</w:t>
      </w:r>
      <w:r w:rsidRPr="00436F20">
        <w:rPr>
          <w:rFonts w:ascii="Arial" w:hAnsi="Arial" w:cs="Arial"/>
          <w:b/>
          <w:bCs/>
        </w:rPr>
        <w:t xml:space="preserve"> 2021 </w:t>
      </w: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120" w:line="360" w:lineRule="auto"/>
        <w:ind w:left="720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Geografie jako věda, kartografie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120" w:line="360" w:lineRule="auto"/>
        <w:ind w:left="720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Země jako vesmírné těleso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120" w:line="360" w:lineRule="auto"/>
        <w:ind w:left="720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Atmosférická složka FGS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120" w:line="360" w:lineRule="auto"/>
        <w:ind w:left="720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Hydrosférická složka FGS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120" w:line="360" w:lineRule="auto"/>
        <w:ind w:left="720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Litosférická složka FGS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120" w:line="360" w:lineRule="auto"/>
        <w:ind w:left="720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Georeliéf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120" w:line="360" w:lineRule="auto"/>
        <w:ind w:left="720"/>
        <w:contextualSpacing/>
        <w:jc w:val="both"/>
        <w:rPr>
          <w:rFonts w:ascii="Arial" w:hAnsi="Arial" w:cs="Arial"/>
        </w:rPr>
      </w:pPr>
      <w:proofErr w:type="spellStart"/>
      <w:r w:rsidRPr="00202672">
        <w:rPr>
          <w:rFonts w:ascii="Arial" w:hAnsi="Arial" w:cs="Arial"/>
        </w:rPr>
        <w:t>Pedosférická</w:t>
      </w:r>
      <w:proofErr w:type="spellEnd"/>
      <w:r w:rsidRPr="00202672">
        <w:rPr>
          <w:rFonts w:ascii="Arial" w:hAnsi="Arial" w:cs="Arial"/>
        </w:rPr>
        <w:t xml:space="preserve"> složka FGS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120" w:line="360" w:lineRule="auto"/>
        <w:ind w:left="720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Biogeografická složka FGS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120" w:line="360" w:lineRule="auto"/>
        <w:ind w:left="720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Obyvatelstvo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120" w:line="360" w:lineRule="auto"/>
        <w:ind w:left="720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Hospodářství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120" w:line="360" w:lineRule="auto"/>
        <w:ind w:left="720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Země Evropy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120" w:line="360" w:lineRule="auto"/>
        <w:ind w:left="720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Severní Amerika – USA, Kanada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120" w:line="360" w:lineRule="auto"/>
        <w:ind w:left="720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Japonsko a Čína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120" w:line="360" w:lineRule="auto"/>
        <w:ind w:left="720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Austrálie, Oceánie, Nový Zéland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120" w:line="360" w:lineRule="auto"/>
        <w:ind w:left="720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Latinská Amerika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120" w:line="360" w:lineRule="auto"/>
        <w:ind w:left="720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Afrika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120" w:line="360" w:lineRule="auto"/>
        <w:ind w:left="720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Asie – Arabské státy, Indie, Indonésie, ostatní státy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360" w:line="360" w:lineRule="auto"/>
        <w:ind w:left="723"/>
        <w:contextualSpacing/>
        <w:jc w:val="both"/>
        <w:rPr>
          <w:rFonts w:ascii="Arial" w:hAnsi="Arial" w:cs="Arial"/>
          <w:u w:val="single"/>
        </w:rPr>
      </w:pPr>
      <w:r w:rsidRPr="00202672">
        <w:rPr>
          <w:rFonts w:ascii="Arial" w:hAnsi="Arial" w:cs="Arial"/>
        </w:rPr>
        <w:t>Geografie ČR I</w:t>
      </w:r>
    </w:p>
    <w:p w:rsid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360" w:line="360" w:lineRule="auto"/>
        <w:ind w:left="723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Geografie ČR II</w:t>
      </w:r>
    </w:p>
    <w:p w:rsidR="00202672" w:rsidRPr="00202672" w:rsidRDefault="00202672" w:rsidP="001659E6">
      <w:pPr>
        <w:numPr>
          <w:ilvl w:val="0"/>
          <w:numId w:val="8"/>
        </w:numPr>
        <w:tabs>
          <w:tab w:val="clear" w:pos="360"/>
          <w:tab w:val="num" w:pos="723"/>
        </w:tabs>
        <w:spacing w:before="360" w:line="360" w:lineRule="auto"/>
        <w:ind w:left="723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Geografie ČR III</w:t>
      </w: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Pr="00436F20" w:rsidRDefault="00202672" w:rsidP="00202672">
      <w:pPr>
        <w:jc w:val="center"/>
        <w:rPr>
          <w:rFonts w:ascii="Arial" w:hAnsi="Arial" w:cs="Arial"/>
          <w:b/>
          <w:bCs/>
        </w:rPr>
      </w:pPr>
      <w:bookmarkStart w:id="0" w:name="_Hlk532739283"/>
      <w:r w:rsidRPr="00436F20">
        <w:rPr>
          <w:rFonts w:ascii="Arial" w:hAnsi="Arial" w:cs="Arial"/>
          <w:b/>
          <w:bCs/>
        </w:rPr>
        <w:lastRenderedPageBreak/>
        <w:t xml:space="preserve">Témata k ústní zkoušce profilové části MZ z </w:t>
      </w:r>
      <w:r>
        <w:rPr>
          <w:rFonts w:ascii="Arial" w:hAnsi="Arial" w:cs="Arial"/>
          <w:b/>
          <w:bCs/>
        </w:rPr>
        <w:t>dějepisu</w:t>
      </w:r>
      <w:r w:rsidRPr="00436F20">
        <w:rPr>
          <w:rFonts w:ascii="Arial" w:hAnsi="Arial" w:cs="Arial"/>
          <w:b/>
          <w:bCs/>
        </w:rPr>
        <w:t xml:space="preserve"> 2021 </w:t>
      </w:r>
    </w:p>
    <w:p w:rsidR="00202672" w:rsidRPr="0037395E" w:rsidRDefault="00202672" w:rsidP="00202672">
      <w:pPr>
        <w:ind w:left="360"/>
        <w:jc w:val="both"/>
        <w:rPr>
          <w:rFonts w:ascii="Arial" w:hAnsi="Arial" w:cs="Arial"/>
          <w:b/>
          <w:bCs/>
        </w:rPr>
      </w:pP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2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>Pravěk lidstva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6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 xml:space="preserve">Staroorientální státy 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2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>Starověké Řecko, říše Alexandra Makedonského, helénismus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2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 xml:space="preserve">Starověký Řím, počátky křesťanství 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2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 xml:space="preserve">Západní Evropa v období raného a vrcholného středověku; románská a gotická kultura 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6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 xml:space="preserve">Střední a východní Evropa v době raného a vrcholného středověku; islám a arabská expanze; křížové výpravy 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6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 xml:space="preserve">Příchod Slovanů na naše území, Sámův kmenový svaz, Velká Morava, český stát za vlády Přemyslovců 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2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 xml:space="preserve">Český stát za Lucemburků, doba husitská, Jiří z Poděbrad a Jagellonci   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2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>Humanismus, renesance, velké zámořské objevy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20" w:line="360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659E6">
        <w:rPr>
          <w:rFonts w:ascii="Arial" w:hAnsi="Arial" w:cs="Arial"/>
        </w:rPr>
        <w:t>Reformace, protireformace, vznik absolutistických monarchií v západní Evropě (Francie, Anglie, Španělsko), náboženské války ve Francii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2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>Vznik mnohonárodní habsburské monarchie, její vývoj do r. 1618, české stavovské povstání, třicetiletá válka v Evropě, její průběh a důsledky pro český stát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20" w:line="360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659E6">
        <w:rPr>
          <w:rFonts w:ascii="Arial" w:hAnsi="Arial" w:cs="Arial"/>
        </w:rPr>
        <w:t>Evropské velmoci v raném novověku – absolutismus ve Francii, Rusku, Prusku a Rakousko, specifický vývoj Polska; nizozemská a anglická revoluce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2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>Osvícenský absolutismus, reformy Marie Terezie a Josefa II., barokní kultura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2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>Americká revoluce a vznik USA, Velká francouzská revoluce, napoleonské války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2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>Rok 1848 v Evropě a v habsburské monarchii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2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>Období Bachova absolutismu, rakousko-uherské vyrovnání, česká politika v 70. – 90. letech 19. století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6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>Utváření novodobých národních států ve 2. polovině 19. stol., projevy imperiální politiky velmocí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6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 xml:space="preserve">První světová válka a její důsledky 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6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>České země za první světové války, první československý odboj, vznik ČSR a její vývoj do r. 1938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6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 xml:space="preserve">Vývoj v Evropě 1918 – 1938, vznik totalitních a autoritativních režimů v meziválečné Evropě 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6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lastRenderedPageBreak/>
        <w:t>Druhá světová válka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6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 xml:space="preserve">Protektorát Čechy a Morava, protinacistický odboj; vývoj v ČSR v letech 1945 – 1948 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6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 xml:space="preserve">Studená válka, proces dekolonizace, ohniska napětí ve světě 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6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>Československo v letech 1948 – 1968; vznik a vývoj sovětského bloku</w:t>
      </w:r>
    </w:p>
    <w:p w:rsidR="00202672" w:rsidRPr="001659E6" w:rsidRDefault="00202672" w:rsidP="00202672">
      <w:pPr>
        <w:pStyle w:val="Odstavecseseznamem"/>
        <w:numPr>
          <w:ilvl w:val="0"/>
          <w:numId w:val="9"/>
        </w:numPr>
        <w:spacing w:after="160" w:line="360" w:lineRule="auto"/>
        <w:ind w:left="641" w:hanging="357"/>
        <w:contextualSpacing/>
        <w:jc w:val="both"/>
        <w:rPr>
          <w:rFonts w:ascii="Arial" w:hAnsi="Arial" w:cs="Arial"/>
        </w:rPr>
      </w:pPr>
      <w:r w:rsidRPr="001659E6">
        <w:rPr>
          <w:rFonts w:ascii="Arial" w:hAnsi="Arial" w:cs="Arial"/>
        </w:rPr>
        <w:t>Československo v období normalizace, rok 1989 v Československu a ve východní Evropě, vznik ČR; mezinárodní vývoj od 90. let 20. stol.</w:t>
      </w:r>
    </w:p>
    <w:bookmarkEnd w:id="0"/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Pr="00436F20" w:rsidRDefault="00202672" w:rsidP="00202672">
      <w:pPr>
        <w:jc w:val="center"/>
        <w:rPr>
          <w:rFonts w:ascii="Arial" w:hAnsi="Arial" w:cs="Arial"/>
          <w:b/>
          <w:bCs/>
        </w:rPr>
      </w:pPr>
      <w:r w:rsidRPr="00436F20">
        <w:rPr>
          <w:rFonts w:ascii="Arial" w:hAnsi="Arial" w:cs="Arial"/>
          <w:b/>
          <w:bCs/>
        </w:rPr>
        <w:lastRenderedPageBreak/>
        <w:t>Témata k ústní zkoušce profilové části MZ z</w:t>
      </w:r>
      <w:r>
        <w:rPr>
          <w:rFonts w:ascii="Arial" w:hAnsi="Arial" w:cs="Arial"/>
          <w:b/>
          <w:bCs/>
        </w:rPr>
        <w:t>e společenských věd</w:t>
      </w:r>
      <w:r w:rsidRPr="00436F20">
        <w:rPr>
          <w:rFonts w:ascii="Arial" w:hAnsi="Arial" w:cs="Arial"/>
          <w:b/>
          <w:bCs/>
        </w:rPr>
        <w:t xml:space="preserve"> 2021 </w:t>
      </w:r>
    </w:p>
    <w:p w:rsidR="00202672" w:rsidRPr="0078512F" w:rsidRDefault="00202672" w:rsidP="00202672">
      <w:pPr>
        <w:pStyle w:val="Odstavecseseznamem"/>
        <w:autoSpaceDE w:val="0"/>
        <w:autoSpaceDN w:val="0"/>
        <w:spacing w:line="360" w:lineRule="auto"/>
        <w:rPr>
          <w:rFonts w:ascii="Arial" w:hAnsi="Arial" w:cs="Arial"/>
        </w:rPr>
      </w:pP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>Pojem, předmět, odvětví a metody psychologie. Historický vývoj (psychoanalýza, behaviorismus, kognitivní, humanistická a transpersonální psychologie). Lidská psychika (jevy prožívání a chování, vědomí a nevědomí. Charakteristické znaky).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>Rozdělení psychických jevů (stavy, procesy, vlastnosti). Psychické procesy poznávací (čití a vnímání, představivost, fantazie, myšlení a řeč) a paměťové (fáze, druhy a typy paměti).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 xml:space="preserve">Psychické procesy motivační (vůle, city). Psychické stavy (pozornost). Vývojová psychologie. 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 xml:space="preserve">Psychologie osobnosti (typologie a modely osobnosti), vlastnosti osobnosti (temperament, charakter, aktivačně-motivační, výkonové a </w:t>
      </w:r>
      <w:proofErr w:type="spellStart"/>
      <w:r w:rsidRPr="0078512F">
        <w:rPr>
          <w:rFonts w:ascii="Arial" w:hAnsi="Arial" w:cs="Arial"/>
          <w:lang w:eastAsia="en-US"/>
        </w:rPr>
        <w:t>seberegulační</w:t>
      </w:r>
      <w:proofErr w:type="spellEnd"/>
      <w:r w:rsidRPr="0078512F">
        <w:rPr>
          <w:rFonts w:ascii="Arial" w:hAnsi="Arial" w:cs="Arial"/>
          <w:lang w:eastAsia="en-US"/>
        </w:rPr>
        <w:t xml:space="preserve"> vlastnosti).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>Psychologie činnosti. (fyziologické mechanismy činnosti, aktivace) Druhy činností (hra, práce, tvořivá činnost, učení).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>Pojem, předmět a význam sociologie. Sociologický výzkum (fáze, metody a techniky výzkumu). Historický vývoj sociologických směrů (období velkých teorií, velkých výzkumů a velkého hledání, současná paradigmata sociologie a česká sociologie). Socializace a sociální učení.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>Sociální útvary (agregát, dav, komunita, organizace, instituce, byrokracie, sociální skupina, rodina). Člověk jako součást sociální skupiny (sociální role, pozice, status, prestiž, mobilita, sociální stratifikace a problém nerovnosti).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 xml:space="preserve">Sociální komunikace (sociální poznávání a percepční omyly, komunikační schéma, druhy komunikace – verbální, neverbální a činem). Sociální procesy (antropogeneze, akulturace, </w:t>
      </w:r>
      <w:proofErr w:type="spellStart"/>
      <w:r w:rsidRPr="0078512F">
        <w:rPr>
          <w:rFonts w:ascii="Arial" w:hAnsi="Arial" w:cs="Arial"/>
          <w:lang w:eastAsia="en-US"/>
        </w:rPr>
        <w:t>enkulturace</w:t>
      </w:r>
      <w:proofErr w:type="spellEnd"/>
      <w:r w:rsidRPr="0078512F">
        <w:rPr>
          <w:rFonts w:ascii="Arial" w:hAnsi="Arial" w:cs="Arial"/>
          <w:lang w:eastAsia="en-US"/>
        </w:rPr>
        <w:t>, druhy kultury, masová kultura). Sociální deviace a patologické jevy (pohled sociologie na deviantní a patologické chování).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color w:val="000000"/>
          <w:shd w:val="clear" w:color="auto" w:fill="FFFFFF"/>
        </w:rPr>
        <w:t xml:space="preserve">Pojem, předmět, disciplíny, dělení a metody politologie. Dějiny politických teorií (starověké, středověké, novověké koncepce, sociologické kořeny, české politologické myšlení). Politika (polity, </w:t>
      </w:r>
      <w:proofErr w:type="spellStart"/>
      <w:r w:rsidRPr="0078512F">
        <w:rPr>
          <w:rFonts w:ascii="Arial" w:hAnsi="Arial" w:cs="Arial"/>
          <w:color w:val="000000"/>
          <w:shd w:val="clear" w:color="auto" w:fill="FFFFFF"/>
        </w:rPr>
        <w:t>polisy</w:t>
      </w:r>
      <w:proofErr w:type="spellEnd"/>
      <w:r w:rsidRPr="0078512F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78512F">
        <w:rPr>
          <w:rFonts w:ascii="Arial" w:hAnsi="Arial" w:cs="Arial"/>
          <w:color w:val="000000"/>
          <w:shd w:val="clear" w:color="auto" w:fill="FFFFFF"/>
        </w:rPr>
        <w:t>politics</w:t>
      </w:r>
      <w:proofErr w:type="spellEnd"/>
      <w:r w:rsidRPr="0078512F">
        <w:rPr>
          <w:rFonts w:ascii="Arial" w:hAnsi="Arial" w:cs="Arial"/>
          <w:color w:val="000000"/>
          <w:shd w:val="clear" w:color="auto" w:fill="FFFFFF"/>
        </w:rPr>
        <w:t>). Politický systém a jeho podsystémy. Politická participace a veřejné mínění.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 xml:space="preserve">Politický pluralismus a jeho představitelé. Zájmové organizace, politické strany a politická hnutí (vznik, dělení, financování a zánik), koalice a systém politických stran. </w:t>
      </w:r>
      <w:r w:rsidRPr="0078512F">
        <w:rPr>
          <w:rFonts w:ascii="Arial" w:hAnsi="Arial" w:cs="Arial"/>
          <w:lang w:eastAsia="en-US"/>
        </w:rPr>
        <w:lastRenderedPageBreak/>
        <w:t xml:space="preserve">Volby a volební systémy (většinový a poměrný). Druhy voleb v ČR (obecní, krajské, parlamentní, prezidentské a do EP)  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>Stát (pojem, vznik, teorie, prvky a funkce státu). Formy státu (monarchie x republika, demokracie x tyranie, unitární stát x federace). Demokracie (znaky a formy). Hodnotový rozměr demokracie (svoboda, spravedlnost a rovnost).</w:t>
      </w:r>
    </w:p>
    <w:p w:rsidR="00202672" w:rsidRPr="0078512F" w:rsidRDefault="00202672" w:rsidP="00202672">
      <w:pPr>
        <w:pStyle w:val="Odstavecseseznamem"/>
        <w:numPr>
          <w:ilvl w:val="0"/>
          <w:numId w:val="10"/>
        </w:numPr>
        <w:shd w:val="clear" w:color="auto" w:fill="FFFFFF"/>
        <w:spacing w:line="360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8512F">
        <w:rPr>
          <w:rFonts w:ascii="Arial" w:hAnsi="Arial" w:cs="Arial"/>
          <w:color w:val="000000"/>
          <w:bdr w:val="none" w:sz="0" w:space="0" w:color="auto" w:frame="1"/>
        </w:rPr>
        <w:t>Politické doktríny a ideologie. (ideologie x doktrína, vznik a funkce ideologií, indoktrinace, demagogie). Druhy ideologií (liberalismus, socialismus, komunismus, konzervatizmus, nacionalismus, fašismus a nacismus, rasismus, environmentalismus, feminismus, anarchismus).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 xml:space="preserve">Ústava (pojem, druhy, smysl, konstitucionalismus, ústavnost). Český ústavní vývoj </w:t>
      </w:r>
      <w:r w:rsidRPr="0078512F">
        <w:rPr>
          <w:rFonts w:ascii="Arial" w:hAnsi="Arial" w:cs="Arial"/>
          <w:lang w:eastAsia="en-US"/>
        </w:rPr>
        <w:br/>
        <w:t xml:space="preserve">(v </w:t>
      </w:r>
      <w:proofErr w:type="gramStart"/>
      <w:r w:rsidRPr="0078512F">
        <w:rPr>
          <w:rFonts w:ascii="Arial" w:hAnsi="Arial" w:cs="Arial"/>
          <w:lang w:eastAsia="en-US"/>
        </w:rPr>
        <w:t>rámci R–U, ČSR</w:t>
      </w:r>
      <w:proofErr w:type="gramEnd"/>
      <w:r w:rsidRPr="0078512F">
        <w:rPr>
          <w:rFonts w:ascii="Arial" w:hAnsi="Arial" w:cs="Arial"/>
          <w:lang w:eastAsia="en-US"/>
        </w:rPr>
        <w:t xml:space="preserve"> a ČR). Ústava ČR (jednotlivé hlavy). Lidská práva (VDLP a ZLPS).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>Vznik a vývoj práva. Pojem právo, právní norma, právní předpis a právní řád. Prameny práva. Právní vztah (jeho prvky), právní skutečnosti (objektivní a subjektivní) a systém práva (veřejné a soukromé). Interpretace, realizace a aplikace práva. Právní instituce (notářství, advokacie, státní zastupitelství, soudnictví a exekuce).</w:t>
      </w:r>
    </w:p>
    <w:p w:rsidR="00202672" w:rsidRPr="0078512F" w:rsidRDefault="00202672" w:rsidP="00202672">
      <w:pPr>
        <w:numPr>
          <w:ilvl w:val="0"/>
          <w:numId w:val="10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Veřejné právo: </w:t>
      </w:r>
      <w:r w:rsidRPr="0078512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ab/>
        <w:t xml:space="preserve">a) trestní právo (Hmotné: trestnost, účastníci, prvky trestných činů, </w:t>
      </w:r>
    </w:p>
    <w:p w:rsidR="00202672" w:rsidRDefault="00202672" w:rsidP="00202672">
      <w:pPr>
        <w:tabs>
          <w:tab w:val="left" w:pos="1985"/>
        </w:tabs>
        <w:spacing w:line="360" w:lineRule="auto"/>
        <w:ind w:left="360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ab/>
        <w:t xml:space="preserve">      </w:t>
      </w:r>
      <w:r w:rsidRPr="0078512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okolnosti vylučující trestní odpovědnost, 13 hlav trestných činů </w:t>
      </w:r>
    </w:p>
    <w:p w:rsidR="00202672" w:rsidRPr="0078512F" w:rsidRDefault="00202672" w:rsidP="00202672">
      <w:pPr>
        <w:tabs>
          <w:tab w:val="left" w:pos="1985"/>
        </w:tabs>
        <w:spacing w:line="360" w:lineRule="auto"/>
        <w:ind w:left="36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                            </w:t>
      </w:r>
      <w:r w:rsidRPr="0078512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 druhy trestů. Procesní: jednotlivé fáze trestního řízení) </w:t>
      </w:r>
    </w:p>
    <w:p w:rsidR="00202672" w:rsidRDefault="00202672" w:rsidP="00202672">
      <w:pPr>
        <w:tabs>
          <w:tab w:val="left" w:pos="1985"/>
        </w:tabs>
        <w:spacing w:line="360" w:lineRule="auto"/>
        <w:ind w:left="360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78512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                    </w:t>
      </w:r>
      <w:r w:rsidRPr="0078512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 b) </w:t>
      </w:r>
      <w:r w:rsidRPr="0078512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správní právo (přestupky a správní řízení, obce, kraje a jejich </w:t>
      </w:r>
    </w:p>
    <w:p w:rsidR="00202672" w:rsidRPr="0078512F" w:rsidRDefault="00202672" w:rsidP="00202672">
      <w:pPr>
        <w:tabs>
          <w:tab w:val="left" w:pos="1985"/>
        </w:tabs>
        <w:spacing w:line="360" w:lineRule="auto"/>
        <w:ind w:left="36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                             </w:t>
      </w:r>
      <w:r w:rsidRPr="0078512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orgány).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>Soukromé právo I: Občanské právo (pojem, dělení a popis občanského zákoníku, absolutní majetkové právo – vlastnictví, spoluvlastnictví, držba, věcná práva k cizím věcem, správa cizího majetku a relativní majetková práva – vznik, změna a zánik závazků, smlouvy, reklamace, dědické právo).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>Soukromé právo II: Rodinné právo (vznik a formy manželství, zdánlivé a neplatné, SJM, zánik manželství, rodičovská odpovědnost, formy náhradní výchovy).</w:t>
      </w:r>
    </w:p>
    <w:p w:rsidR="00202672" w:rsidRPr="0078512F" w:rsidRDefault="00202672" w:rsidP="00202672">
      <w:pPr>
        <w:pStyle w:val="Odstavecseseznamem"/>
        <w:numPr>
          <w:ilvl w:val="0"/>
          <w:numId w:val="10"/>
        </w:numPr>
        <w:shd w:val="clear" w:color="auto" w:fill="FFFFFF"/>
        <w:tabs>
          <w:tab w:val="left" w:pos="2410"/>
        </w:tabs>
        <w:spacing w:line="360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8512F">
        <w:rPr>
          <w:rFonts w:ascii="Arial" w:hAnsi="Arial" w:cs="Arial"/>
          <w:color w:val="000000"/>
          <w:bdr w:val="none" w:sz="0" w:space="0" w:color="auto" w:frame="1"/>
        </w:rPr>
        <w:t>Soukromé právo III: a) živnostenské (podmínky vzniku, druhy živností)</w:t>
      </w:r>
    </w:p>
    <w:p w:rsidR="00202672" w:rsidRPr="0078512F" w:rsidRDefault="00202672" w:rsidP="00202672">
      <w:pPr>
        <w:pStyle w:val="Odstavecseseznamem"/>
        <w:shd w:val="clear" w:color="auto" w:fill="FFFFFF"/>
        <w:tabs>
          <w:tab w:val="left" w:pos="2410"/>
        </w:tabs>
        <w:spacing w:line="360" w:lineRule="auto"/>
        <w:ind w:left="360"/>
        <w:textAlignment w:val="baseline"/>
        <w:rPr>
          <w:rFonts w:ascii="Arial" w:hAnsi="Arial" w:cs="Arial"/>
          <w:color w:val="000000"/>
        </w:rPr>
      </w:pPr>
      <w:r w:rsidRPr="0078512F">
        <w:rPr>
          <w:rFonts w:ascii="Arial" w:hAnsi="Arial" w:cs="Arial"/>
          <w:color w:val="000000"/>
          <w:bdr w:val="none" w:sz="0" w:space="0" w:color="auto" w:frame="1"/>
        </w:rPr>
        <w:t>                                b) korporační (druhy obchodních společností a družstvo)</w:t>
      </w:r>
    </w:p>
    <w:p w:rsidR="00202672" w:rsidRPr="0078512F" w:rsidRDefault="00202672" w:rsidP="00202672">
      <w:pPr>
        <w:pStyle w:val="Odstavecseseznamem"/>
        <w:shd w:val="clear" w:color="auto" w:fill="FFFFFF"/>
        <w:tabs>
          <w:tab w:val="left" w:pos="2410"/>
        </w:tabs>
        <w:spacing w:line="360" w:lineRule="auto"/>
        <w:ind w:left="360"/>
        <w:textAlignment w:val="baseline"/>
        <w:rPr>
          <w:rFonts w:ascii="Arial" w:hAnsi="Arial" w:cs="Arial"/>
          <w:color w:val="000000"/>
        </w:rPr>
      </w:pPr>
      <w:r w:rsidRPr="0078512F">
        <w:rPr>
          <w:rFonts w:ascii="Arial" w:hAnsi="Arial" w:cs="Arial"/>
          <w:color w:val="000000"/>
          <w:bdr w:val="none" w:sz="0" w:space="0" w:color="auto" w:frame="1"/>
        </w:rPr>
        <w:t>                             </w:t>
      </w:r>
      <w:r w:rsidRPr="0078512F"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 xml:space="preserve">  </w:t>
      </w:r>
      <w:r w:rsidRPr="0078512F">
        <w:rPr>
          <w:rFonts w:ascii="Arial" w:hAnsi="Arial" w:cs="Arial"/>
          <w:color w:val="000000"/>
          <w:bdr w:val="none" w:sz="0" w:space="0" w:color="auto" w:frame="1"/>
        </w:rPr>
        <w:t>c) pracovní právo (vznik, změna a zánik pracovního poměru, práce konané mimo pracovní poměr, pracovní smlouva, účastníci pracovněprávního vztahu, pracovní doba a dovolená).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lastRenderedPageBreak/>
        <w:t xml:space="preserve">Základní pojmy ekonomie (pojem a otázky ekonomie i ekonomiky, dělení ekonomie, subjekty ekonomiky, potřeba, statek, služba, výrobní faktory, hranice produkčních možností). Dějiny ekonomických teorií (merkantilismus, klasická politická ekonomie, neoklasická ekonomie, keynesiánství, monetarismus). Tržní ekonomika a její mechanismus (poptávka, nabídka, rovnováha trhu). Struktura trhu (dokonalá konkurence, monopol, oligopol, monopolistická konkurence). 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 xml:space="preserve">Peníze (vznik, funkce, vlastnosti a formy peněz). Finanční trh (peněžní a kapitálový, cenné papíry, burza). Banky a bankovní soustava. 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>Dějiny českého ekonomického myšlení. Národní hospodářství a ukazatele úrovně národního hospodářství (nezaměstnanost, inflace, obchodní a platební bilance, HDP, HNP, hospodářský cyklus a ekonomický růst). Hospodářská politika. (fiskální - daňová soustava a státní rozpočet, monetární, důchodová a sociální)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>Mezinárodní vztahy (disciplína, nástroje, subjekty, mezinárodní prostředí, řešení konfliktů). Mezinárodní organizace (OSN, NATO, Rada Evropy). EU (dějiny evropské integrace a orgány EU).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>Úvod do filosofie. Vztah filosofie vědy, umění.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>Vztah filosofie a náboženství. Světová náboženství (judaismus, křesťanství, islám, hinduismus, budhismus, taoismus).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 xml:space="preserve">Počátky řecké filosofie (Miléťané, Pythagorejci, </w:t>
      </w:r>
      <w:proofErr w:type="spellStart"/>
      <w:r w:rsidRPr="0078512F">
        <w:rPr>
          <w:rFonts w:ascii="Arial" w:hAnsi="Arial" w:cs="Arial"/>
          <w:lang w:eastAsia="en-US"/>
        </w:rPr>
        <w:t>Herakleitos</w:t>
      </w:r>
      <w:proofErr w:type="spellEnd"/>
      <w:r w:rsidRPr="0078512F">
        <w:rPr>
          <w:rFonts w:ascii="Arial" w:hAnsi="Arial" w:cs="Arial"/>
          <w:lang w:eastAsia="en-US"/>
        </w:rPr>
        <w:t xml:space="preserve">, </w:t>
      </w:r>
      <w:proofErr w:type="spellStart"/>
      <w:r w:rsidRPr="0078512F">
        <w:rPr>
          <w:rFonts w:ascii="Arial" w:hAnsi="Arial" w:cs="Arial"/>
          <w:lang w:eastAsia="en-US"/>
        </w:rPr>
        <w:t>Eleaté</w:t>
      </w:r>
      <w:proofErr w:type="spellEnd"/>
      <w:r w:rsidRPr="0078512F">
        <w:rPr>
          <w:rFonts w:ascii="Arial" w:hAnsi="Arial" w:cs="Arial"/>
          <w:lang w:eastAsia="en-US"/>
        </w:rPr>
        <w:t>, Mladší fyzikové, Atomismus). Sofisté, </w:t>
      </w:r>
      <w:proofErr w:type="spellStart"/>
      <w:r w:rsidRPr="0078512F">
        <w:rPr>
          <w:rFonts w:ascii="Arial" w:hAnsi="Arial" w:cs="Arial"/>
          <w:lang w:eastAsia="en-US"/>
        </w:rPr>
        <w:t>Sókrates</w:t>
      </w:r>
      <w:proofErr w:type="spellEnd"/>
      <w:r w:rsidRPr="0078512F">
        <w:rPr>
          <w:rFonts w:ascii="Arial" w:hAnsi="Arial" w:cs="Arial"/>
          <w:lang w:eastAsia="en-US"/>
        </w:rPr>
        <w:t xml:space="preserve">, Platón, </w:t>
      </w:r>
      <w:proofErr w:type="spellStart"/>
      <w:r w:rsidRPr="0078512F">
        <w:rPr>
          <w:rFonts w:ascii="Arial" w:hAnsi="Arial" w:cs="Arial"/>
          <w:lang w:eastAsia="en-US"/>
        </w:rPr>
        <w:t>Aristotelés</w:t>
      </w:r>
      <w:proofErr w:type="spellEnd"/>
      <w:r w:rsidRPr="0078512F">
        <w:rPr>
          <w:rFonts w:ascii="Arial" w:hAnsi="Arial" w:cs="Arial"/>
          <w:lang w:eastAsia="en-US"/>
        </w:rPr>
        <w:t xml:space="preserve"> a filosofie pozdního starověku (stoicismus, skepticismus, epikureismus a </w:t>
      </w:r>
      <w:proofErr w:type="spellStart"/>
      <w:r w:rsidRPr="0078512F">
        <w:rPr>
          <w:rFonts w:ascii="Arial" w:hAnsi="Arial" w:cs="Arial"/>
          <w:lang w:eastAsia="en-US"/>
        </w:rPr>
        <w:t>novoplatonství</w:t>
      </w:r>
      <w:proofErr w:type="spellEnd"/>
      <w:r w:rsidRPr="0078512F">
        <w:rPr>
          <w:rFonts w:ascii="Arial" w:hAnsi="Arial" w:cs="Arial"/>
          <w:lang w:eastAsia="en-US"/>
        </w:rPr>
        <w:t xml:space="preserve">). 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>Křesťanská filosofie ve středověku (patristika a scholastika). Renesanční filosofie (státoprávní a přírodní myšlení).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 xml:space="preserve">Racionalismus (R. Descartes, B. Spinoza, G. W. Leibniz) a empirismus J. Locke, D. </w:t>
      </w:r>
      <w:proofErr w:type="spellStart"/>
      <w:r w:rsidRPr="0078512F">
        <w:rPr>
          <w:rFonts w:ascii="Arial" w:hAnsi="Arial" w:cs="Arial"/>
          <w:lang w:eastAsia="en-US"/>
        </w:rPr>
        <w:t>Hume</w:t>
      </w:r>
      <w:proofErr w:type="spellEnd"/>
      <w:r w:rsidRPr="0078512F">
        <w:rPr>
          <w:rFonts w:ascii="Arial" w:hAnsi="Arial" w:cs="Arial"/>
          <w:lang w:eastAsia="en-US"/>
        </w:rPr>
        <w:t xml:space="preserve">, G. </w:t>
      </w:r>
      <w:proofErr w:type="spellStart"/>
      <w:r w:rsidRPr="0078512F">
        <w:rPr>
          <w:rFonts w:ascii="Arial" w:hAnsi="Arial" w:cs="Arial"/>
          <w:lang w:eastAsia="en-US"/>
        </w:rPr>
        <w:t>Berkeley</w:t>
      </w:r>
      <w:proofErr w:type="spellEnd"/>
      <w:r w:rsidRPr="0078512F">
        <w:rPr>
          <w:rFonts w:ascii="Arial" w:hAnsi="Arial" w:cs="Arial"/>
          <w:lang w:eastAsia="en-US"/>
        </w:rPr>
        <w:t>).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lang w:eastAsia="en-US"/>
        </w:rPr>
        <w:t>Vyvrcholení racionalistické evropské filosofie 18. století. Osvícenství. Německá klasická filosofie.</w:t>
      </w:r>
    </w:p>
    <w:p w:rsidR="00202672" w:rsidRPr="0078512F" w:rsidRDefault="00202672" w:rsidP="0020267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78512F">
        <w:rPr>
          <w:rFonts w:ascii="Arial" w:hAnsi="Arial" w:cs="Arial"/>
          <w:color w:val="000000"/>
          <w:shd w:val="clear" w:color="auto" w:fill="FFFFFF"/>
        </w:rPr>
        <w:t>Filosofie 19. století (dialektický materialismus, pozitivizmus a jeho vývoj, iracionalismus - voluntarismus, vitalismus, fideismus).</w:t>
      </w:r>
    </w:p>
    <w:p w:rsidR="00202672" w:rsidRPr="0078512F" w:rsidRDefault="00202672" w:rsidP="00202672">
      <w:pPr>
        <w:pStyle w:val="Odstavecseseznamem"/>
        <w:numPr>
          <w:ilvl w:val="0"/>
          <w:numId w:val="10"/>
        </w:numPr>
        <w:shd w:val="clear" w:color="auto" w:fill="FFFFFF"/>
        <w:spacing w:line="360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8512F">
        <w:rPr>
          <w:rFonts w:ascii="Arial" w:hAnsi="Arial" w:cs="Arial"/>
          <w:color w:val="000000"/>
          <w:bdr w:val="none" w:sz="0" w:space="0" w:color="auto" w:frame="1"/>
        </w:rPr>
        <w:lastRenderedPageBreak/>
        <w:t>Filosofie 20. století (</w:t>
      </w:r>
      <w:r w:rsidRPr="0078512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filosofie života, pragmatismus, </w:t>
      </w:r>
      <w:r w:rsidRPr="0078512F">
        <w:rPr>
          <w:rFonts w:ascii="Arial" w:hAnsi="Arial" w:cs="Arial"/>
          <w:color w:val="000000"/>
          <w:bdr w:val="none" w:sz="0" w:space="0" w:color="auto" w:frame="1"/>
        </w:rPr>
        <w:t>fenomenologie, existencialismus, hermeneutika, křesťanská filosofie 20. století, strukturalismus, novopozitivismus, kritický racionalismus a postmoderna).</w:t>
      </w: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Default="00202672" w:rsidP="001F75DD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Pr="00202672" w:rsidRDefault="00202672" w:rsidP="00202672">
      <w:pPr>
        <w:spacing w:after="200" w:line="360" w:lineRule="auto"/>
        <w:contextualSpacing/>
        <w:jc w:val="both"/>
        <w:rPr>
          <w:rFonts w:ascii="Arial" w:hAnsi="Arial" w:cs="Arial"/>
          <w:b/>
        </w:rPr>
      </w:pPr>
      <w:r w:rsidRPr="00202672">
        <w:rPr>
          <w:rFonts w:ascii="Arial" w:hAnsi="Arial" w:cs="Arial"/>
          <w:b/>
        </w:rPr>
        <w:lastRenderedPageBreak/>
        <w:t xml:space="preserve">Témata k ústní zkoušce profilové části MZ z informatiky a výpočetní techniky 2021 </w:t>
      </w:r>
    </w:p>
    <w:p w:rsidR="00202672" w:rsidRPr="00202672" w:rsidRDefault="00202672" w:rsidP="00202672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1. Postup při řešení úloh s využitím počítače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2. Vstup a výstup dat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3. Hardware, princip práce počítače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4. Podmíněné příkazy a rozhodování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5. Příkazy cyklu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6. Podprogramy a knihovny, jejich využití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7. Typy proměnných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8. Zpracování textu na počítači, typografie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9. Vyhledávání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10. Třídění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11. Programování grafiky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12. Programovací techniky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13. Tvorba www stránky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14. Matice, operace s maticemi a jejich využití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15. Moderní trendy –  AR, VR, mobilní technologie, robotika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16. Bezpečnost a šifrování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17. Prezentace a prezentační programy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 xml:space="preserve">18. Grafika na počítači 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19. Operační systémy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 xml:space="preserve">20. Dynamické www stránky, </w:t>
      </w:r>
      <w:proofErr w:type="spellStart"/>
      <w:r w:rsidRPr="00202672">
        <w:rPr>
          <w:rFonts w:ascii="Arial" w:hAnsi="Arial" w:cs="Arial"/>
        </w:rPr>
        <w:t>JavaScript</w:t>
      </w:r>
      <w:proofErr w:type="spellEnd"/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21. Počítačové sítě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22. Textové editory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23. Práce s tabulkami</w:t>
      </w:r>
    </w:p>
    <w:p w:rsidR="00202672" w:rsidRP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24. informační systémy a databáze</w:t>
      </w:r>
    </w:p>
    <w:p w:rsidR="00202672" w:rsidRDefault="00202672" w:rsidP="002A7EFA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02672">
        <w:rPr>
          <w:rFonts w:ascii="Arial" w:hAnsi="Arial" w:cs="Arial"/>
        </w:rPr>
        <w:t>25. Multimédia</w:t>
      </w:r>
    </w:p>
    <w:p w:rsidR="006E4846" w:rsidRDefault="006E4846" w:rsidP="00202672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6E4846" w:rsidRDefault="006E4846" w:rsidP="00202672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6E4846" w:rsidRDefault="006E4846" w:rsidP="00202672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6E4846" w:rsidRDefault="006E4846" w:rsidP="00202672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6E4846" w:rsidRPr="00202672" w:rsidRDefault="006E4846" w:rsidP="006E4846">
      <w:pPr>
        <w:spacing w:after="200" w:line="360" w:lineRule="auto"/>
        <w:contextualSpacing/>
        <w:jc w:val="center"/>
        <w:rPr>
          <w:rFonts w:ascii="Arial" w:hAnsi="Arial" w:cs="Arial"/>
          <w:b/>
        </w:rPr>
      </w:pPr>
      <w:r w:rsidRPr="00202672">
        <w:rPr>
          <w:rFonts w:ascii="Arial" w:hAnsi="Arial" w:cs="Arial"/>
          <w:b/>
        </w:rPr>
        <w:lastRenderedPageBreak/>
        <w:t>Témata k ústní zkoušce profilové části MZ z</w:t>
      </w:r>
      <w:r>
        <w:rPr>
          <w:rFonts w:ascii="Arial" w:hAnsi="Arial" w:cs="Arial"/>
          <w:b/>
        </w:rPr>
        <w:t> latinského jazyka</w:t>
      </w:r>
      <w:r w:rsidRPr="00202672">
        <w:rPr>
          <w:rFonts w:ascii="Arial" w:hAnsi="Arial" w:cs="Arial"/>
          <w:b/>
        </w:rPr>
        <w:t xml:space="preserve"> 2021</w:t>
      </w:r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53"/>
        <w:rPr>
          <w:rFonts w:ascii="Arial" w:hAnsi="Arial" w:cs="Arial"/>
        </w:rPr>
      </w:pPr>
      <w:r w:rsidRPr="00C1596B">
        <w:rPr>
          <w:rFonts w:ascii="Arial" w:hAnsi="Arial" w:cs="Arial"/>
        </w:rPr>
        <w:t>Substantiva 1. – 2.</w:t>
      </w:r>
      <w:r w:rsidRPr="00C1596B">
        <w:rPr>
          <w:rFonts w:ascii="Arial" w:hAnsi="Arial" w:cs="Arial"/>
          <w:spacing w:val="-1"/>
        </w:rPr>
        <w:t xml:space="preserve"> </w:t>
      </w:r>
      <w:r w:rsidRPr="00C1596B">
        <w:rPr>
          <w:rFonts w:ascii="Arial" w:hAnsi="Arial" w:cs="Arial"/>
        </w:rPr>
        <w:t xml:space="preserve">deklinace, </w:t>
      </w:r>
      <w:proofErr w:type="spellStart"/>
      <w:r w:rsidRPr="00C1596B">
        <w:rPr>
          <w:rFonts w:ascii="Arial" w:hAnsi="Arial" w:cs="Arial"/>
        </w:rPr>
        <w:t>Gaius</w:t>
      </w:r>
      <w:proofErr w:type="spellEnd"/>
      <w:r w:rsidRPr="00C1596B">
        <w:rPr>
          <w:rFonts w:ascii="Arial" w:hAnsi="Arial" w:cs="Arial"/>
        </w:rPr>
        <w:t xml:space="preserve"> </w:t>
      </w:r>
      <w:proofErr w:type="spellStart"/>
      <w:r w:rsidRPr="00C1596B">
        <w:rPr>
          <w:rFonts w:ascii="Arial" w:hAnsi="Arial" w:cs="Arial"/>
        </w:rPr>
        <w:t>Iulius</w:t>
      </w:r>
      <w:proofErr w:type="spellEnd"/>
      <w:r w:rsidRPr="00C1596B">
        <w:rPr>
          <w:rFonts w:ascii="Arial" w:hAnsi="Arial" w:cs="Arial"/>
          <w:spacing w:val="1"/>
        </w:rPr>
        <w:t xml:space="preserve"> </w:t>
      </w:r>
      <w:r w:rsidRPr="00C1596B">
        <w:rPr>
          <w:rFonts w:ascii="Arial" w:hAnsi="Arial" w:cs="Arial"/>
        </w:rPr>
        <w:t>Caesar</w:t>
      </w:r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53"/>
        <w:rPr>
          <w:rFonts w:ascii="Arial" w:hAnsi="Arial" w:cs="Arial"/>
        </w:rPr>
      </w:pPr>
      <w:r w:rsidRPr="00C1596B">
        <w:rPr>
          <w:rFonts w:ascii="Arial" w:hAnsi="Arial" w:cs="Arial"/>
        </w:rPr>
        <w:t>Substantiva 3.</w:t>
      </w:r>
      <w:r w:rsidRPr="00C1596B">
        <w:rPr>
          <w:rFonts w:ascii="Arial" w:hAnsi="Arial" w:cs="Arial"/>
          <w:spacing w:val="-8"/>
        </w:rPr>
        <w:t xml:space="preserve"> </w:t>
      </w:r>
      <w:r w:rsidRPr="00C1596B">
        <w:rPr>
          <w:rFonts w:ascii="Arial" w:hAnsi="Arial" w:cs="Arial"/>
        </w:rPr>
        <w:t>deklinace, Publius Ovidius</w:t>
      </w:r>
      <w:r w:rsidRPr="00C1596B">
        <w:rPr>
          <w:rFonts w:ascii="Arial" w:hAnsi="Arial" w:cs="Arial"/>
          <w:spacing w:val="-7"/>
        </w:rPr>
        <w:t xml:space="preserve"> </w:t>
      </w:r>
      <w:proofErr w:type="spellStart"/>
      <w:r w:rsidRPr="00C1596B">
        <w:rPr>
          <w:rFonts w:ascii="Arial" w:hAnsi="Arial" w:cs="Arial"/>
        </w:rPr>
        <w:t>Naso</w:t>
      </w:r>
      <w:proofErr w:type="spellEnd"/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53"/>
        <w:rPr>
          <w:rFonts w:ascii="Arial" w:hAnsi="Arial" w:cs="Arial"/>
        </w:rPr>
      </w:pPr>
      <w:r w:rsidRPr="00C1596B">
        <w:rPr>
          <w:rFonts w:ascii="Arial" w:hAnsi="Arial" w:cs="Arial"/>
        </w:rPr>
        <w:t>Substantiva 4. – 5.</w:t>
      </w:r>
      <w:r w:rsidRPr="00C1596B">
        <w:rPr>
          <w:rFonts w:ascii="Arial" w:hAnsi="Arial" w:cs="Arial"/>
          <w:spacing w:val="-1"/>
        </w:rPr>
        <w:t xml:space="preserve"> </w:t>
      </w:r>
      <w:r w:rsidRPr="00C1596B">
        <w:rPr>
          <w:rFonts w:ascii="Arial" w:hAnsi="Arial" w:cs="Arial"/>
        </w:rPr>
        <w:t>deklinace, Publius Vergilius</w:t>
      </w:r>
      <w:r w:rsidRPr="00C1596B">
        <w:rPr>
          <w:rFonts w:ascii="Arial" w:hAnsi="Arial" w:cs="Arial"/>
          <w:spacing w:val="-8"/>
        </w:rPr>
        <w:t xml:space="preserve"> </w:t>
      </w:r>
      <w:proofErr w:type="spellStart"/>
      <w:r w:rsidRPr="00C1596B">
        <w:rPr>
          <w:rFonts w:ascii="Arial" w:hAnsi="Arial" w:cs="Arial"/>
        </w:rPr>
        <w:t>Maro</w:t>
      </w:r>
      <w:proofErr w:type="spellEnd"/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53"/>
        <w:rPr>
          <w:rFonts w:ascii="Arial" w:hAnsi="Arial" w:cs="Arial"/>
        </w:rPr>
      </w:pPr>
      <w:r w:rsidRPr="00C1596B">
        <w:rPr>
          <w:rFonts w:ascii="Arial" w:hAnsi="Arial" w:cs="Arial"/>
        </w:rPr>
        <w:t>Adjektiva 1. – 2.</w:t>
      </w:r>
      <w:r w:rsidRPr="00C1596B">
        <w:rPr>
          <w:rFonts w:ascii="Arial" w:hAnsi="Arial" w:cs="Arial"/>
          <w:spacing w:val="-8"/>
        </w:rPr>
        <w:t xml:space="preserve"> </w:t>
      </w:r>
      <w:r w:rsidRPr="00C1596B">
        <w:rPr>
          <w:rFonts w:ascii="Arial" w:hAnsi="Arial" w:cs="Arial"/>
        </w:rPr>
        <w:t xml:space="preserve">deklinace, Marcus </w:t>
      </w:r>
      <w:proofErr w:type="spellStart"/>
      <w:r w:rsidRPr="00C1596B">
        <w:rPr>
          <w:rFonts w:ascii="Arial" w:hAnsi="Arial" w:cs="Arial"/>
        </w:rPr>
        <w:t>Tullius</w:t>
      </w:r>
      <w:proofErr w:type="spellEnd"/>
      <w:r w:rsidRPr="00C1596B">
        <w:rPr>
          <w:rFonts w:ascii="Arial" w:hAnsi="Arial" w:cs="Arial"/>
          <w:spacing w:val="-3"/>
        </w:rPr>
        <w:t xml:space="preserve"> </w:t>
      </w:r>
      <w:r w:rsidRPr="00C1596B">
        <w:rPr>
          <w:rFonts w:ascii="Arial" w:hAnsi="Arial" w:cs="Arial"/>
        </w:rPr>
        <w:t>Cicero</w:t>
      </w:r>
    </w:p>
    <w:p w:rsidR="006E4846" w:rsidRPr="00C1596B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53"/>
        <w:rPr>
          <w:rFonts w:ascii="Arial" w:hAnsi="Arial" w:cs="Arial"/>
        </w:rPr>
      </w:pPr>
      <w:bookmarkStart w:id="1" w:name="_GoBack"/>
      <w:bookmarkEnd w:id="1"/>
      <w:r w:rsidRPr="00C1596B">
        <w:rPr>
          <w:rFonts w:ascii="Arial" w:hAnsi="Arial" w:cs="Arial"/>
        </w:rPr>
        <w:t>Adjektiva 3.</w:t>
      </w:r>
      <w:r w:rsidRPr="00C1596B">
        <w:rPr>
          <w:rFonts w:ascii="Arial" w:hAnsi="Arial" w:cs="Arial"/>
          <w:spacing w:val="-3"/>
        </w:rPr>
        <w:t xml:space="preserve"> </w:t>
      </w:r>
      <w:r w:rsidRPr="00C1596B">
        <w:rPr>
          <w:rFonts w:ascii="Arial" w:hAnsi="Arial" w:cs="Arial"/>
        </w:rPr>
        <w:t xml:space="preserve">deklinace, </w:t>
      </w:r>
      <w:proofErr w:type="spellStart"/>
      <w:r w:rsidRPr="00C1596B">
        <w:rPr>
          <w:rFonts w:ascii="Arial" w:hAnsi="Arial" w:cs="Arial"/>
        </w:rPr>
        <w:t>Gaius</w:t>
      </w:r>
      <w:proofErr w:type="spellEnd"/>
      <w:r w:rsidRPr="00C1596B">
        <w:rPr>
          <w:rFonts w:ascii="Arial" w:hAnsi="Arial" w:cs="Arial"/>
        </w:rPr>
        <w:t xml:space="preserve"> </w:t>
      </w:r>
      <w:proofErr w:type="spellStart"/>
      <w:r w:rsidRPr="00C1596B">
        <w:rPr>
          <w:rFonts w:ascii="Arial" w:hAnsi="Arial" w:cs="Arial"/>
        </w:rPr>
        <w:t>Sallustius</w:t>
      </w:r>
      <w:proofErr w:type="spellEnd"/>
      <w:r w:rsidRPr="00C1596B">
        <w:rPr>
          <w:rFonts w:ascii="Arial" w:hAnsi="Arial" w:cs="Arial"/>
        </w:rPr>
        <w:t xml:space="preserve"> </w:t>
      </w:r>
      <w:proofErr w:type="spellStart"/>
      <w:r w:rsidRPr="00C1596B">
        <w:rPr>
          <w:rFonts w:ascii="Arial" w:hAnsi="Arial" w:cs="Arial"/>
        </w:rPr>
        <w:t>Crispus</w:t>
      </w:r>
      <w:proofErr w:type="spellEnd"/>
      <w:r w:rsidRPr="00C1596B">
        <w:rPr>
          <w:rFonts w:ascii="Arial" w:hAnsi="Arial" w:cs="Arial"/>
        </w:rPr>
        <w:t xml:space="preserve">, Titus Livius, Publius </w:t>
      </w:r>
      <w:proofErr w:type="spellStart"/>
      <w:r w:rsidRPr="00C1596B">
        <w:rPr>
          <w:rFonts w:ascii="Arial" w:hAnsi="Arial" w:cs="Arial"/>
        </w:rPr>
        <w:t>Cornelius</w:t>
      </w:r>
      <w:proofErr w:type="spellEnd"/>
    </w:p>
    <w:p w:rsidR="006E4846" w:rsidRDefault="006E4846" w:rsidP="006E4846">
      <w:pPr>
        <w:pStyle w:val="Odstavecseseznamem"/>
        <w:tabs>
          <w:tab w:val="left" w:pos="824"/>
          <w:tab w:val="left" w:pos="825"/>
          <w:tab w:val="left" w:pos="1224"/>
        </w:tabs>
        <w:spacing w:before="253"/>
        <w:ind w:left="720"/>
        <w:rPr>
          <w:rFonts w:ascii="Arial" w:hAnsi="Arial" w:cs="Arial"/>
        </w:rPr>
      </w:pPr>
      <w:proofErr w:type="spellStart"/>
      <w:r w:rsidRPr="00C1596B">
        <w:rPr>
          <w:rFonts w:ascii="Arial" w:hAnsi="Arial" w:cs="Arial"/>
        </w:rPr>
        <w:t>Tacitus</w:t>
      </w:r>
      <w:proofErr w:type="spellEnd"/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53"/>
        <w:rPr>
          <w:rFonts w:ascii="Arial" w:hAnsi="Arial" w:cs="Arial"/>
        </w:rPr>
      </w:pPr>
      <w:r w:rsidRPr="00C1596B">
        <w:rPr>
          <w:rFonts w:ascii="Arial" w:hAnsi="Arial" w:cs="Arial"/>
        </w:rPr>
        <w:t>Prepozice a</w:t>
      </w:r>
      <w:r w:rsidRPr="00C1596B">
        <w:rPr>
          <w:rFonts w:ascii="Arial" w:hAnsi="Arial" w:cs="Arial"/>
          <w:spacing w:val="-3"/>
        </w:rPr>
        <w:t> </w:t>
      </w:r>
      <w:r w:rsidRPr="00C1596B">
        <w:rPr>
          <w:rFonts w:ascii="Arial" w:hAnsi="Arial" w:cs="Arial"/>
        </w:rPr>
        <w:t>numeralia, Římská</w:t>
      </w:r>
      <w:r w:rsidRPr="00C1596B">
        <w:rPr>
          <w:rFonts w:ascii="Arial" w:hAnsi="Arial" w:cs="Arial"/>
          <w:spacing w:val="-1"/>
        </w:rPr>
        <w:t xml:space="preserve"> </w:t>
      </w:r>
      <w:r w:rsidRPr="00C1596B">
        <w:rPr>
          <w:rFonts w:ascii="Arial" w:hAnsi="Arial" w:cs="Arial"/>
        </w:rPr>
        <w:t>satira</w:t>
      </w:r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53"/>
        <w:rPr>
          <w:rFonts w:ascii="Arial" w:hAnsi="Arial" w:cs="Arial"/>
        </w:rPr>
      </w:pPr>
      <w:r w:rsidRPr="00C1596B">
        <w:rPr>
          <w:rFonts w:ascii="Arial" w:hAnsi="Arial" w:cs="Arial"/>
        </w:rPr>
        <w:t>Adverbia (tvoření a</w:t>
      </w:r>
      <w:r w:rsidRPr="00C1596B">
        <w:rPr>
          <w:rFonts w:ascii="Arial" w:hAnsi="Arial" w:cs="Arial"/>
          <w:spacing w:val="-6"/>
        </w:rPr>
        <w:t xml:space="preserve"> </w:t>
      </w:r>
      <w:r w:rsidRPr="00C1596B">
        <w:rPr>
          <w:rFonts w:ascii="Arial" w:hAnsi="Arial" w:cs="Arial"/>
        </w:rPr>
        <w:t>stupňování), Helénismus</w:t>
      </w:r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53"/>
        <w:rPr>
          <w:rFonts w:ascii="Arial" w:hAnsi="Arial" w:cs="Arial"/>
        </w:rPr>
      </w:pPr>
      <w:r w:rsidRPr="00C1596B">
        <w:rPr>
          <w:rFonts w:ascii="Arial" w:hAnsi="Arial" w:cs="Arial"/>
        </w:rPr>
        <w:t>Verba 1. – 2.</w:t>
      </w:r>
      <w:r w:rsidRPr="00C1596B">
        <w:rPr>
          <w:rFonts w:ascii="Arial" w:hAnsi="Arial" w:cs="Arial"/>
          <w:spacing w:val="1"/>
        </w:rPr>
        <w:t xml:space="preserve"> </w:t>
      </w:r>
      <w:r w:rsidRPr="00C1596B">
        <w:rPr>
          <w:rFonts w:ascii="Arial" w:hAnsi="Arial" w:cs="Arial"/>
        </w:rPr>
        <w:t>konjugace, Homérská otázka a Trojská</w:t>
      </w:r>
      <w:r w:rsidRPr="00C1596B">
        <w:rPr>
          <w:rFonts w:ascii="Arial" w:hAnsi="Arial" w:cs="Arial"/>
          <w:spacing w:val="-3"/>
        </w:rPr>
        <w:t xml:space="preserve"> </w:t>
      </w:r>
      <w:r w:rsidRPr="00C1596B">
        <w:rPr>
          <w:rFonts w:ascii="Arial" w:hAnsi="Arial" w:cs="Arial"/>
        </w:rPr>
        <w:t>válka</w:t>
      </w:r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53"/>
        <w:rPr>
          <w:rFonts w:ascii="Arial" w:hAnsi="Arial" w:cs="Arial"/>
        </w:rPr>
      </w:pPr>
      <w:r w:rsidRPr="00C1596B">
        <w:rPr>
          <w:rFonts w:ascii="Arial" w:hAnsi="Arial" w:cs="Arial"/>
        </w:rPr>
        <w:t>Verba 3. – 4. konjugace, Romulus a Remus (vznik Říma, historie x</w:t>
      </w:r>
      <w:r w:rsidRPr="00C1596B">
        <w:rPr>
          <w:rFonts w:ascii="Arial" w:hAnsi="Arial" w:cs="Arial"/>
          <w:spacing w:val="-11"/>
        </w:rPr>
        <w:t xml:space="preserve"> </w:t>
      </w:r>
      <w:r w:rsidRPr="00C1596B">
        <w:rPr>
          <w:rFonts w:ascii="Arial" w:hAnsi="Arial" w:cs="Arial"/>
        </w:rPr>
        <w:t>mytologie)</w:t>
      </w:r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5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C1596B">
        <w:rPr>
          <w:rFonts w:ascii="Arial" w:hAnsi="Arial" w:cs="Arial"/>
        </w:rPr>
        <w:t>Deponentia</w:t>
      </w:r>
      <w:proofErr w:type="spellEnd"/>
      <w:r w:rsidRPr="00C1596B">
        <w:rPr>
          <w:rFonts w:ascii="Arial" w:hAnsi="Arial" w:cs="Arial"/>
        </w:rPr>
        <w:t>, verba (</w:t>
      </w:r>
      <w:proofErr w:type="spellStart"/>
      <w:r w:rsidRPr="00C1596B">
        <w:rPr>
          <w:rFonts w:ascii="Arial" w:hAnsi="Arial" w:cs="Arial"/>
          <w:i/>
        </w:rPr>
        <w:t>capio</w:t>
      </w:r>
      <w:proofErr w:type="spellEnd"/>
      <w:r w:rsidRPr="00C1596B">
        <w:rPr>
          <w:rFonts w:ascii="Arial" w:hAnsi="Arial" w:cs="Arial"/>
          <w:i/>
        </w:rPr>
        <w:t>,</w:t>
      </w:r>
      <w:r w:rsidRPr="00C1596B">
        <w:rPr>
          <w:rFonts w:ascii="Arial" w:hAnsi="Arial" w:cs="Arial"/>
          <w:i/>
          <w:spacing w:val="-4"/>
        </w:rPr>
        <w:t xml:space="preserve"> </w:t>
      </w:r>
      <w:proofErr w:type="spellStart"/>
      <w:r w:rsidRPr="00C1596B">
        <w:rPr>
          <w:rFonts w:ascii="Arial" w:hAnsi="Arial" w:cs="Arial"/>
          <w:i/>
        </w:rPr>
        <w:t>ere</w:t>
      </w:r>
      <w:proofErr w:type="spellEnd"/>
      <w:r w:rsidRPr="00C1596B">
        <w:rPr>
          <w:rFonts w:ascii="Arial" w:hAnsi="Arial" w:cs="Arial"/>
        </w:rPr>
        <w:t>), Antická filozofie</w:t>
      </w:r>
      <w:r w:rsidRPr="00C1596B">
        <w:rPr>
          <w:rFonts w:ascii="Arial" w:hAnsi="Arial" w:cs="Arial"/>
          <w:spacing w:val="-2"/>
        </w:rPr>
        <w:t xml:space="preserve"> </w:t>
      </w:r>
      <w:r w:rsidRPr="00C1596B">
        <w:rPr>
          <w:rFonts w:ascii="Arial" w:hAnsi="Arial" w:cs="Arial"/>
        </w:rPr>
        <w:t>raná</w:t>
      </w:r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5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1596B">
        <w:rPr>
          <w:rFonts w:ascii="Arial" w:hAnsi="Arial" w:cs="Arial"/>
        </w:rPr>
        <w:t>Komparativ a superlativ</w:t>
      </w:r>
      <w:r w:rsidRPr="00C1596B">
        <w:rPr>
          <w:rFonts w:ascii="Arial" w:hAnsi="Arial" w:cs="Arial"/>
          <w:spacing w:val="2"/>
        </w:rPr>
        <w:t xml:space="preserve"> </w:t>
      </w:r>
      <w:r w:rsidRPr="00C1596B">
        <w:rPr>
          <w:rFonts w:ascii="Arial" w:hAnsi="Arial" w:cs="Arial"/>
        </w:rPr>
        <w:t>adjektiv, Antická filozofie</w:t>
      </w:r>
      <w:r w:rsidRPr="00C1596B">
        <w:rPr>
          <w:rFonts w:ascii="Arial" w:hAnsi="Arial" w:cs="Arial"/>
          <w:spacing w:val="-2"/>
        </w:rPr>
        <w:t xml:space="preserve"> </w:t>
      </w:r>
      <w:r w:rsidRPr="00C1596B">
        <w:rPr>
          <w:rFonts w:ascii="Arial" w:hAnsi="Arial" w:cs="Arial"/>
        </w:rPr>
        <w:t>pozdější</w:t>
      </w:r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5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1596B">
        <w:rPr>
          <w:rFonts w:ascii="Arial" w:hAnsi="Arial" w:cs="Arial"/>
        </w:rPr>
        <w:t xml:space="preserve">Sloveso </w:t>
      </w:r>
      <w:proofErr w:type="spellStart"/>
      <w:r w:rsidRPr="00C1596B">
        <w:rPr>
          <w:rFonts w:ascii="Arial" w:hAnsi="Arial" w:cs="Arial"/>
        </w:rPr>
        <w:t>esse</w:t>
      </w:r>
      <w:proofErr w:type="spellEnd"/>
      <w:r w:rsidRPr="00C1596B">
        <w:rPr>
          <w:rFonts w:ascii="Arial" w:hAnsi="Arial" w:cs="Arial"/>
        </w:rPr>
        <w:t xml:space="preserve"> a</w:t>
      </w:r>
      <w:r>
        <w:rPr>
          <w:rFonts w:ascii="Arial" w:hAnsi="Arial" w:cs="Arial"/>
          <w:spacing w:val="-1"/>
        </w:rPr>
        <w:t> </w:t>
      </w:r>
      <w:r w:rsidRPr="00C1596B">
        <w:rPr>
          <w:rFonts w:ascii="Arial" w:hAnsi="Arial" w:cs="Arial"/>
        </w:rPr>
        <w:t>složeniny</w:t>
      </w:r>
      <w:r>
        <w:rPr>
          <w:rFonts w:ascii="Arial" w:hAnsi="Arial" w:cs="Arial"/>
        </w:rPr>
        <w:t xml:space="preserve">, </w:t>
      </w:r>
      <w:r w:rsidRPr="00C1596B">
        <w:rPr>
          <w:rFonts w:ascii="Arial" w:hAnsi="Arial" w:cs="Arial"/>
        </w:rPr>
        <w:t>Antické drama</w:t>
      </w:r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5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C1596B">
        <w:rPr>
          <w:rFonts w:ascii="Arial" w:hAnsi="Arial" w:cs="Arial"/>
        </w:rPr>
        <w:t>Pronomina</w:t>
      </w:r>
      <w:proofErr w:type="spellEnd"/>
      <w:r w:rsidRPr="00C1596B">
        <w:rPr>
          <w:rFonts w:ascii="Arial" w:hAnsi="Arial" w:cs="Arial"/>
        </w:rPr>
        <w:t xml:space="preserve"> (osobní a</w:t>
      </w:r>
      <w:r w:rsidRPr="00C1596B">
        <w:rPr>
          <w:rFonts w:ascii="Arial" w:hAnsi="Arial" w:cs="Arial"/>
          <w:spacing w:val="-23"/>
        </w:rPr>
        <w:t xml:space="preserve"> </w:t>
      </w:r>
      <w:r w:rsidRPr="00C1596B">
        <w:rPr>
          <w:rFonts w:ascii="Arial" w:hAnsi="Arial" w:cs="Arial"/>
        </w:rPr>
        <w:t xml:space="preserve">přivlastňovací), Doba </w:t>
      </w:r>
      <w:proofErr w:type="spellStart"/>
      <w:r w:rsidRPr="00C1596B">
        <w:rPr>
          <w:rFonts w:ascii="Arial" w:hAnsi="Arial" w:cs="Arial"/>
        </w:rPr>
        <w:t>iulsko</w:t>
      </w:r>
      <w:proofErr w:type="spellEnd"/>
      <w:r w:rsidRPr="00C1596B">
        <w:rPr>
          <w:rFonts w:ascii="Arial" w:hAnsi="Arial" w:cs="Arial"/>
        </w:rPr>
        <w:t xml:space="preserve"> – </w:t>
      </w:r>
      <w:proofErr w:type="spellStart"/>
      <w:r w:rsidRPr="00C1596B">
        <w:rPr>
          <w:rFonts w:ascii="Arial" w:hAnsi="Arial" w:cs="Arial"/>
        </w:rPr>
        <w:t>claudijské</w:t>
      </w:r>
      <w:proofErr w:type="spellEnd"/>
      <w:r w:rsidRPr="00C1596B">
        <w:rPr>
          <w:rFonts w:ascii="Arial" w:hAnsi="Arial" w:cs="Arial"/>
          <w:spacing w:val="-15"/>
        </w:rPr>
        <w:t xml:space="preserve"> </w:t>
      </w:r>
      <w:r w:rsidRPr="00C1596B">
        <w:rPr>
          <w:rFonts w:ascii="Arial" w:hAnsi="Arial" w:cs="Arial"/>
        </w:rPr>
        <w:t>dynastie</w:t>
      </w:r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5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C1596B">
        <w:rPr>
          <w:rFonts w:ascii="Arial" w:hAnsi="Arial" w:cs="Arial"/>
        </w:rPr>
        <w:t>Pronomina</w:t>
      </w:r>
      <w:proofErr w:type="spellEnd"/>
      <w:r w:rsidRPr="00C1596B">
        <w:rPr>
          <w:rFonts w:ascii="Arial" w:hAnsi="Arial" w:cs="Arial"/>
        </w:rPr>
        <w:t xml:space="preserve"> (ukazovací, záporná, tázací a</w:t>
      </w:r>
      <w:r w:rsidRPr="00C1596B">
        <w:rPr>
          <w:rFonts w:ascii="Arial" w:hAnsi="Arial" w:cs="Arial"/>
          <w:spacing w:val="-11"/>
        </w:rPr>
        <w:t xml:space="preserve"> </w:t>
      </w:r>
      <w:r w:rsidRPr="00C1596B">
        <w:rPr>
          <w:rFonts w:ascii="Arial" w:hAnsi="Arial" w:cs="Arial"/>
        </w:rPr>
        <w:t>vztažná), Římští úředníci</w:t>
      </w:r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53"/>
        <w:rPr>
          <w:rFonts w:ascii="Arial" w:hAnsi="Arial" w:cs="Arial"/>
        </w:rPr>
      </w:pPr>
      <w:r w:rsidRPr="00C1596B">
        <w:rPr>
          <w:rFonts w:ascii="Arial" w:hAnsi="Arial" w:cs="Arial"/>
        </w:rPr>
        <w:t xml:space="preserve"> Indikativ imperfekta aktiva a</w:t>
      </w:r>
      <w:r w:rsidRPr="00C1596B">
        <w:rPr>
          <w:rFonts w:ascii="Arial" w:hAnsi="Arial" w:cs="Arial"/>
          <w:spacing w:val="-5"/>
        </w:rPr>
        <w:t> </w:t>
      </w:r>
      <w:r w:rsidRPr="00C1596B">
        <w:rPr>
          <w:rFonts w:ascii="Arial" w:hAnsi="Arial" w:cs="Arial"/>
        </w:rPr>
        <w:t>pasiva, Mytologie</w:t>
      </w:r>
      <w:r w:rsidRPr="00C1596B">
        <w:rPr>
          <w:rFonts w:ascii="Arial" w:hAnsi="Arial" w:cs="Arial"/>
          <w:spacing w:val="-2"/>
        </w:rPr>
        <w:t xml:space="preserve"> </w:t>
      </w:r>
      <w:r w:rsidRPr="00C1596B">
        <w:rPr>
          <w:rFonts w:ascii="Arial" w:hAnsi="Arial" w:cs="Arial"/>
        </w:rPr>
        <w:t>(Kréta)</w:t>
      </w:r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5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1596B">
        <w:rPr>
          <w:rFonts w:ascii="Arial" w:hAnsi="Arial" w:cs="Arial"/>
        </w:rPr>
        <w:t>Futurum sloves 1. – 2.</w:t>
      </w:r>
      <w:r w:rsidRPr="00C1596B">
        <w:rPr>
          <w:rFonts w:ascii="Arial" w:hAnsi="Arial" w:cs="Arial"/>
          <w:spacing w:val="-7"/>
        </w:rPr>
        <w:t xml:space="preserve"> </w:t>
      </w:r>
      <w:r w:rsidRPr="00C1596B">
        <w:rPr>
          <w:rFonts w:ascii="Arial" w:hAnsi="Arial" w:cs="Arial"/>
        </w:rPr>
        <w:t>konjugace, Mytologie</w:t>
      </w:r>
      <w:r w:rsidRPr="00C1596B">
        <w:rPr>
          <w:rFonts w:ascii="Arial" w:hAnsi="Arial" w:cs="Arial"/>
          <w:spacing w:val="-2"/>
        </w:rPr>
        <w:t xml:space="preserve"> </w:t>
      </w:r>
      <w:r w:rsidRPr="00C1596B">
        <w:rPr>
          <w:rFonts w:ascii="Arial" w:hAnsi="Arial" w:cs="Arial"/>
        </w:rPr>
        <w:t>(Théby)</w:t>
      </w:r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5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1596B">
        <w:rPr>
          <w:rFonts w:ascii="Arial" w:hAnsi="Arial" w:cs="Arial"/>
        </w:rPr>
        <w:t>Futurum sloves 3. – 4.</w:t>
      </w:r>
      <w:r w:rsidRPr="00C1596B">
        <w:rPr>
          <w:rFonts w:ascii="Arial" w:hAnsi="Arial" w:cs="Arial"/>
          <w:spacing w:val="-7"/>
        </w:rPr>
        <w:t xml:space="preserve"> </w:t>
      </w:r>
      <w:r w:rsidRPr="00C1596B">
        <w:rPr>
          <w:rFonts w:ascii="Arial" w:hAnsi="Arial" w:cs="Arial"/>
        </w:rPr>
        <w:t>konjugace, Ilias a</w:t>
      </w:r>
      <w:r>
        <w:rPr>
          <w:rFonts w:ascii="Arial" w:hAnsi="Arial" w:cs="Arial"/>
          <w:spacing w:val="-2"/>
        </w:rPr>
        <w:t> </w:t>
      </w:r>
      <w:proofErr w:type="spellStart"/>
      <w:r w:rsidRPr="00C1596B">
        <w:rPr>
          <w:rFonts w:ascii="Arial" w:hAnsi="Arial" w:cs="Arial"/>
        </w:rPr>
        <w:t>Odysseia</w:t>
      </w:r>
      <w:proofErr w:type="spellEnd"/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11"/>
        <w:rPr>
          <w:rFonts w:ascii="Arial" w:hAnsi="Arial" w:cs="Arial"/>
        </w:rPr>
      </w:pPr>
      <w:r w:rsidRPr="00C1596B">
        <w:rPr>
          <w:rFonts w:ascii="Arial" w:hAnsi="Arial" w:cs="Arial"/>
        </w:rPr>
        <w:t xml:space="preserve"> Konjunktiv</w:t>
      </w:r>
      <w:r w:rsidRPr="00C1596B">
        <w:rPr>
          <w:rFonts w:ascii="Arial" w:hAnsi="Arial" w:cs="Arial"/>
          <w:spacing w:val="-2"/>
        </w:rPr>
        <w:t xml:space="preserve"> </w:t>
      </w:r>
      <w:r w:rsidRPr="00C1596B">
        <w:rPr>
          <w:rFonts w:ascii="Arial" w:hAnsi="Arial" w:cs="Arial"/>
        </w:rPr>
        <w:t>prézentu, Bible</w:t>
      </w:r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1596B">
        <w:rPr>
          <w:rFonts w:ascii="Arial" w:hAnsi="Arial" w:cs="Arial"/>
        </w:rPr>
        <w:t>Konjunktiv</w:t>
      </w:r>
      <w:r w:rsidRPr="00C1596B">
        <w:rPr>
          <w:rFonts w:ascii="Arial" w:hAnsi="Arial" w:cs="Arial"/>
          <w:spacing w:val="-2"/>
        </w:rPr>
        <w:t xml:space="preserve"> </w:t>
      </w:r>
      <w:r w:rsidRPr="00C1596B">
        <w:rPr>
          <w:rFonts w:ascii="Arial" w:hAnsi="Arial" w:cs="Arial"/>
        </w:rPr>
        <w:t>imperfekta, Římská</w:t>
      </w:r>
      <w:r w:rsidRPr="00C1596B">
        <w:rPr>
          <w:rFonts w:ascii="Arial" w:hAnsi="Arial" w:cs="Arial"/>
          <w:spacing w:val="-1"/>
        </w:rPr>
        <w:t xml:space="preserve"> </w:t>
      </w:r>
      <w:r w:rsidRPr="00C1596B">
        <w:rPr>
          <w:rFonts w:ascii="Arial" w:hAnsi="Arial" w:cs="Arial"/>
        </w:rPr>
        <w:t>božstva</w:t>
      </w:r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1596B">
        <w:rPr>
          <w:rFonts w:ascii="Arial" w:hAnsi="Arial" w:cs="Arial"/>
        </w:rPr>
        <w:t>Vedlejší věty účelové a</w:t>
      </w:r>
      <w:r w:rsidRPr="00C1596B">
        <w:rPr>
          <w:rFonts w:ascii="Arial" w:hAnsi="Arial" w:cs="Arial"/>
          <w:spacing w:val="-5"/>
        </w:rPr>
        <w:t> </w:t>
      </w:r>
      <w:r w:rsidRPr="00C1596B">
        <w:rPr>
          <w:rFonts w:ascii="Arial" w:hAnsi="Arial" w:cs="Arial"/>
        </w:rPr>
        <w:t>snahové, Počátky</w:t>
      </w:r>
      <w:r w:rsidRPr="00C1596B">
        <w:rPr>
          <w:rFonts w:ascii="Arial" w:hAnsi="Arial" w:cs="Arial"/>
          <w:spacing w:val="1"/>
        </w:rPr>
        <w:t xml:space="preserve"> </w:t>
      </w:r>
      <w:r w:rsidRPr="00C1596B">
        <w:rPr>
          <w:rFonts w:ascii="Arial" w:hAnsi="Arial" w:cs="Arial"/>
        </w:rPr>
        <w:t>křesťanství</w:t>
      </w:r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1596B">
        <w:rPr>
          <w:rFonts w:ascii="Arial" w:hAnsi="Arial" w:cs="Arial"/>
        </w:rPr>
        <w:t>Indikativ perfekta</w:t>
      </w:r>
      <w:r w:rsidRPr="00C1596B">
        <w:rPr>
          <w:rFonts w:ascii="Arial" w:hAnsi="Arial" w:cs="Arial"/>
          <w:spacing w:val="-5"/>
        </w:rPr>
        <w:t xml:space="preserve"> </w:t>
      </w:r>
      <w:r w:rsidRPr="00C1596B">
        <w:rPr>
          <w:rFonts w:ascii="Arial" w:hAnsi="Arial" w:cs="Arial"/>
        </w:rPr>
        <w:t>aktiva, Řecká a římská</w:t>
      </w:r>
      <w:r w:rsidRPr="00C1596B">
        <w:rPr>
          <w:rFonts w:ascii="Arial" w:hAnsi="Arial" w:cs="Arial"/>
          <w:spacing w:val="1"/>
        </w:rPr>
        <w:t xml:space="preserve"> </w:t>
      </w:r>
      <w:r w:rsidRPr="00C1596B">
        <w:rPr>
          <w:rFonts w:ascii="Arial" w:hAnsi="Arial" w:cs="Arial"/>
        </w:rPr>
        <w:t>idyla</w:t>
      </w:r>
    </w:p>
    <w:p w:rsid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1596B">
        <w:rPr>
          <w:rFonts w:ascii="Arial" w:hAnsi="Arial" w:cs="Arial"/>
        </w:rPr>
        <w:t>Indikativ plusquamperfekta aktiva a futura II.</w:t>
      </w:r>
      <w:r w:rsidRPr="00C1596B">
        <w:rPr>
          <w:rFonts w:ascii="Arial" w:hAnsi="Arial" w:cs="Arial"/>
          <w:spacing w:val="-7"/>
        </w:rPr>
        <w:t xml:space="preserve"> </w:t>
      </w:r>
      <w:r w:rsidRPr="00C1596B">
        <w:rPr>
          <w:rFonts w:ascii="Arial" w:hAnsi="Arial" w:cs="Arial"/>
        </w:rPr>
        <w:t>Aktiva, Punské</w:t>
      </w:r>
      <w:r w:rsidRPr="00C1596B">
        <w:rPr>
          <w:rFonts w:ascii="Arial" w:hAnsi="Arial" w:cs="Arial"/>
          <w:spacing w:val="-2"/>
        </w:rPr>
        <w:t xml:space="preserve"> </w:t>
      </w:r>
      <w:r w:rsidRPr="00C1596B">
        <w:rPr>
          <w:rFonts w:ascii="Arial" w:hAnsi="Arial" w:cs="Arial"/>
        </w:rPr>
        <w:t>války</w:t>
      </w:r>
    </w:p>
    <w:p w:rsidR="006E4846" w:rsidRPr="006E4846" w:rsidRDefault="006E4846" w:rsidP="006E4846">
      <w:pPr>
        <w:pStyle w:val="Odstavecseseznamem"/>
        <w:widowControl w:val="0"/>
        <w:numPr>
          <w:ilvl w:val="0"/>
          <w:numId w:val="11"/>
        </w:numPr>
        <w:tabs>
          <w:tab w:val="left" w:pos="824"/>
          <w:tab w:val="left" w:pos="825"/>
          <w:tab w:val="left" w:pos="1224"/>
        </w:tabs>
        <w:autoSpaceDE w:val="0"/>
        <w:autoSpaceDN w:val="0"/>
        <w:spacing w:before="2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1596B">
        <w:rPr>
          <w:rFonts w:ascii="Arial" w:hAnsi="Arial" w:cs="Arial"/>
        </w:rPr>
        <w:t xml:space="preserve">Konjunktiv perfekta a plusquamperfekta aktiva; </w:t>
      </w:r>
      <w:proofErr w:type="spellStart"/>
      <w:r w:rsidRPr="00C1596B">
        <w:rPr>
          <w:rFonts w:ascii="Arial" w:hAnsi="Arial" w:cs="Arial"/>
        </w:rPr>
        <w:t>cum</w:t>
      </w:r>
      <w:proofErr w:type="spellEnd"/>
      <w:r w:rsidRPr="00C1596B">
        <w:rPr>
          <w:rFonts w:ascii="Arial" w:hAnsi="Arial" w:cs="Arial"/>
          <w:spacing w:val="-15"/>
        </w:rPr>
        <w:t xml:space="preserve"> </w:t>
      </w:r>
      <w:proofErr w:type="spellStart"/>
      <w:r w:rsidRPr="00C1596B">
        <w:rPr>
          <w:rFonts w:ascii="Arial" w:hAnsi="Arial" w:cs="Arial"/>
        </w:rPr>
        <w:t>historicum</w:t>
      </w:r>
      <w:proofErr w:type="spellEnd"/>
      <w:r w:rsidRPr="00C1596B">
        <w:rPr>
          <w:rFonts w:ascii="Arial" w:hAnsi="Arial" w:cs="Arial"/>
        </w:rPr>
        <w:t>, Římský</w:t>
      </w:r>
      <w:r w:rsidRPr="00C1596B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kalendář</w:t>
      </w:r>
    </w:p>
    <w:sectPr w:rsidR="006E4846" w:rsidRPr="006E484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F8C3C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A5448D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4FB14CB"/>
    <w:multiLevelType w:val="hybridMultilevel"/>
    <w:tmpl w:val="C6CE6FFA"/>
    <w:lvl w:ilvl="0" w:tplc="374A6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4738E3"/>
    <w:multiLevelType w:val="hybridMultilevel"/>
    <w:tmpl w:val="CEA2A184"/>
    <w:lvl w:ilvl="0" w:tplc="C5F4A9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0B4"/>
    <w:multiLevelType w:val="hybridMultilevel"/>
    <w:tmpl w:val="80363894"/>
    <w:lvl w:ilvl="0" w:tplc="131C8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41CD3"/>
    <w:multiLevelType w:val="hybridMultilevel"/>
    <w:tmpl w:val="34086042"/>
    <w:lvl w:ilvl="0" w:tplc="2982E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0BAE"/>
    <w:multiLevelType w:val="hybridMultilevel"/>
    <w:tmpl w:val="6FDA86FE"/>
    <w:lvl w:ilvl="0" w:tplc="53683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22B3B"/>
    <w:multiLevelType w:val="hybridMultilevel"/>
    <w:tmpl w:val="B7B06FE2"/>
    <w:lvl w:ilvl="0" w:tplc="C6786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944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52C5B6F"/>
    <w:multiLevelType w:val="hybridMultilevel"/>
    <w:tmpl w:val="D056F40E"/>
    <w:lvl w:ilvl="0" w:tplc="0405000F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52"/>
        </w:tabs>
        <w:ind w:left="18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10" w15:restartNumberingAfterBreak="0">
    <w:nsid w:val="766543ED"/>
    <w:multiLevelType w:val="singleLevel"/>
    <w:tmpl w:val="744C0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7DDB015A"/>
    <w:multiLevelType w:val="hybridMultilevel"/>
    <w:tmpl w:val="8DE030D2"/>
    <w:lvl w:ilvl="0" w:tplc="58E6F9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E94A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F"/>
    <w:rsid w:val="00046D9C"/>
    <w:rsid w:val="001659E6"/>
    <w:rsid w:val="001F297F"/>
    <w:rsid w:val="001F75DD"/>
    <w:rsid w:val="00200846"/>
    <w:rsid w:val="00202672"/>
    <w:rsid w:val="002A7EFA"/>
    <w:rsid w:val="003A690F"/>
    <w:rsid w:val="00484776"/>
    <w:rsid w:val="00522232"/>
    <w:rsid w:val="005705D0"/>
    <w:rsid w:val="006270CF"/>
    <w:rsid w:val="006E4846"/>
    <w:rsid w:val="00970754"/>
    <w:rsid w:val="009F4B49"/>
    <w:rsid w:val="00E4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0841"/>
  <w15:chartTrackingRefBased/>
  <w15:docId w15:val="{B96A7048-2587-4DEE-B4A1-998A2ED8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6270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2730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Hejda</dc:creator>
  <cp:keywords/>
  <dc:description/>
  <cp:lastModifiedBy>smejkalova </cp:lastModifiedBy>
  <cp:revision>2</cp:revision>
  <dcterms:created xsi:type="dcterms:W3CDTF">2020-11-21T15:37:00Z</dcterms:created>
  <dcterms:modified xsi:type="dcterms:W3CDTF">2020-11-21T15:37:00Z</dcterms:modified>
</cp:coreProperties>
</file>