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3.75pt" o:ole="">
            <v:imagedata r:id="rId8" o:title=""/>
          </v:shape>
          <o:OLEObject Type="Embed" ProgID="CPaint5" ShapeID="_x0000_i1025" DrawAspect="Content" ObjectID="_1664457439" r:id="rId9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8A2C2D" w:rsidRDefault="008A2C2D">
      <w:pPr>
        <w:rPr>
          <w:rFonts w:ascii="Times New Roman" w:hAnsi="Times New Roman" w:cs="Times New Roman"/>
          <w:sz w:val="24"/>
          <w:szCs w:val="24"/>
        </w:rPr>
      </w:pPr>
    </w:p>
    <w:p w:rsidR="002C43A1" w:rsidRDefault="002C43A1">
      <w:pPr>
        <w:rPr>
          <w:rFonts w:ascii="Times New Roman" w:hAnsi="Times New Roman" w:cs="Times New Roman"/>
          <w:sz w:val="24"/>
          <w:szCs w:val="24"/>
        </w:rPr>
      </w:pPr>
    </w:p>
    <w:p w:rsidR="004F670D" w:rsidRDefault="007B1025" w:rsidP="004F670D">
      <w:pPr>
        <w:pStyle w:val="Nadpis5"/>
      </w:pPr>
      <w:r>
        <w:rPr>
          <w:i/>
          <w:sz w:val="24"/>
          <w:szCs w:val="24"/>
        </w:rPr>
        <w:tab/>
      </w:r>
      <w:r w:rsidR="004F670D">
        <w:t>Rozhodnutí ředitele 2/2021</w:t>
      </w:r>
    </w:p>
    <w:p w:rsidR="004F670D" w:rsidRDefault="004F670D" w:rsidP="004F670D">
      <w:pPr>
        <w:pStyle w:val="Zkladntext"/>
        <w:ind w:firstLine="708"/>
        <w:jc w:val="center"/>
      </w:pPr>
      <w:r>
        <w:rPr>
          <w:b/>
        </w:rPr>
        <w:t>o konání maturitní zkoušky ve školním roce 2020/2021</w:t>
      </w:r>
    </w:p>
    <w:p w:rsidR="004F670D" w:rsidRDefault="004F670D" w:rsidP="004F670D">
      <w:pPr>
        <w:pStyle w:val="Zkladntext"/>
        <w:ind w:firstLine="708"/>
      </w:pPr>
    </w:p>
    <w:p w:rsidR="004F670D" w:rsidRDefault="004F670D" w:rsidP="004F670D">
      <w:pPr>
        <w:pStyle w:val="Zkladntext"/>
      </w:pPr>
      <w:r>
        <w:t xml:space="preserve">Podle § 79, odst. 3 zákona 561/2004 Sb., ve znění pozdějších předpisů, ředitel Gymnázia T. G. Masaryka Zastávka, příspěvková organizace, rozhodl o konání maturitní zkoušky </w:t>
      </w:r>
      <w:r w:rsidR="003A1227">
        <w:t xml:space="preserve">ve školním roce 2020/2021 </w:t>
      </w:r>
      <w:r>
        <w:t>z těchto povinných, volitelných a nepovinných předmětů:</w:t>
      </w:r>
    </w:p>
    <w:p w:rsidR="004F670D" w:rsidRDefault="004F670D" w:rsidP="004F670D">
      <w:pPr>
        <w:widowControl w:val="0"/>
        <w:autoSpaceDE w:val="0"/>
        <w:autoSpaceDN w:val="0"/>
        <w:spacing w:after="0" w:line="240" w:lineRule="auto"/>
        <w:rPr>
          <w:rFonts w:ascii="RobotoRegular" w:eastAsia="RobotoRegular" w:hAnsi="RobotoRegular" w:cs="RobotoRegular"/>
          <w:sz w:val="20"/>
          <w:lang w:eastAsia="en-US"/>
        </w:rPr>
      </w:pPr>
    </w:p>
    <w:p w:rsidR="004F670D" w:rsidRPr="004F670D" w:rsidRDefault="004F670D" w:rsidP="004F670D">
      <w:pPr>
        <w:widowControl w:val="0"/>
        <w:autoSpaceDE w:val="0"/>
        <w:autoSpaceDN w:val="0"/>
        <w:spacing w:before="2" w:after="0" w:line="240" w:lineRule="auto"/>
        <w:rPr>
          <w:rFonts w:ascii="RobotoRegular" w:eastAsia="RobotoRegular" w:hAnsi="RobotoRegular" w:cs="RobotoRegular"/>
          <w:sz w:val="14"/>
          <w:lang w:eastAsia="en-US"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018"/>
        <w:gridCol w:w="4252"/>
      </w:tblGrid>
      <w:tr w:rsidR="003A1227" w:rsidRPr="004F670D" w:rsidTr="003A1227">
        <w:trPr>
          <w:trHeight w:val="470"/>
        </w:trPr>
        <w:tc>
          <w:tcPr>
            <w:tcW w:w="9608" w:type="dxa"/>
            <w:gridSpan w:val="3"/>
            <w:tcBorders>
              <w:bottom w:val="single" w:sz="8" w:space="0" w:color="000000"/>
            </w:tcBorders>
            <w:shd w:val="clear" w:color="auto" w:fill="FF9900"/>
          </w:tcPr>
          <w:p w:rsidR="003A1227" w:rsidRPr="00E811CE" w:rsidRDefault="003A1227" w:rsidP="004F670D">
            <w:pPr>
              <w:spacing w:before="77"/>
              <w:ind w:left="91"/>
              <w:rPr>
                <w:rFonts w:ascii="Times New Roman" w:eastAsia="RobotoRegular" w:hAnsi="Times New Roman" w:cs="Times New Roman"/>
                <w:b/>
                <w:sz w:val="24"/>
                <w:szCs w:val="24"/>
              </w:rPr>
            </w:pPr>
            <w:r w:rsidRPr="00E811CE">
              <w:rPr>
                <w:rFonts w:ascii="Times New Roman" w:eastAsia="RobotoRegular" w:hAnsi="Times New Roman" w:cs="Times New Roman"/>
                <w:b/>
                <w:sz w:val="24"/>
                <w:szCs w:val="24"/>
              </w:rPr>
              <w:t>SPOLEČNÁ ČÁST</w:t>
            </w:r>
          </w:p>
        </w:tc>
      </w:tr>
      <w:tr w:rsidR="003A1227" w:rsidRPr="004F670D" w:rsidTr="00E811CE">
        <w:trPr>
          <w:trHeight w:val="475"/>
        </w:trPr>
        <w:tc>
          <w:tcPr>
            <w:tcW w:w="53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227" w:rsidRPr="00E811CE" w:rsidRDefault="003A1227" w:rsidP="004F670D">
            <w:pPr>
              <w:spacing w:before="82"/>
              <w:ind w:left="91"/>
              <w:rPr>
                <w:rFonts w:ascii="Times New Roman" w:eastAsia="RobotoRegular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811CE">
              <w:rPr>
                <w:rFonts w:ascii="Times New Roman" w:eastAsia="RobotoRegular" w:hAnsi="Times New Roman" w:cs="Times New Roman"/>
                <w:b/>
                <w:i/>
                <w:sz w:val="24"/>
                <w:szCs w:val="24"/>
              </w:rPr>
              <w:t>Povinné</w:t>
            </w:r>
            <w:proofErr w:type="spellEnd"/>
            <w:r w:rsidRPr="00E811CE">
              <w:rPr>
                <w:rFonts w:ascii="Times New Roman" w:eastAsia="RobotoRegular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811CE">
              <w:rPr>
                <w:rFonts w:ascii="Times New Roman" w:eastAsia="RobotoRegular" w:hAnsi="Times New Roman" w:cs="Times New Roman"/>
                <w:b/>
                <w:i/>
                <w:sz w:val="24"/>
                <w:szCs w:val="24"/>
              </w:rPr>
              <w:t>předměty</w:t>
            </w:r>
            <w:proofErr w:type="spellEnd"/>
            <w:r w:rsidRPr="00E811CE">
              <w:rPr>
                <w:rFonts w:ascii="Times New Roman" w:eastAsia="RobotoRegular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227" w:rsidRPr="00E811CE" w:rsidRDefault="003A1227" w:rsidP="004F670D">
            <w:pPr>
              <w:spacing w:before="82"/>
              <w:ind w:left="95"/>
              <w:rPr>
                <w:rFonts w:ascii="Times New Roman" w:eastAsia="RobotoRegular" w:hAnsi="Times New Roman" w:cs="Times New Roman"/>
                <w:i/>
                <w:sz w:val="24"/>
                <w:szCs w:val="24"/>
              </w:rPr>
            </w:pPr>
            <w:r w:rsidRPr="00E811CE">
              <w:rPr>
                <w:rFonts w:ascii="Times New Roman" w:eastAsia="RobotoRegular" w:hAnsi="Times New Roman" w:cs="Times New Roman"/>
                <w:b/>
                <w:i/>
                <w:sz w:val="24"/>
                <w:szCs w:val="24"/>
              </w:rPr>
              <w:t>forma</w:t>
            </w:r>
            <w:r w:rsidRPr="00E811CE">
              <w:rPr>
                <w:rFonts w:ascii="Times New Roman" w:eastAsia="RobotoRegular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A1227" w:rsidRPr="004F670D" w:rsidTr="00E811CE">
        <w:trPr>
          <w:trHeight w:val="475"/>
        </w:trPr>
        <w:tc>
          <w:tcPr>
            <w:tcW w:w="53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227" w:rsidRPr="00E811CE" w:rsidRDefault="003A1227" w:rsidP="004F670D">
            <w:pPr>
              <w:spacing w:before="103"/>
              <w:ind w:left="91"/>
              <w:rPr>
                <w:rFonts w:ascii="Times New Roman" w:eastAsia="RobotoRegular" w:hAnsi="Times New Roman" w:cs="Times New Roman"/>
                <w:sz w:val="24"/>
                <w:szCs w:val="24"/>
              </w:rPr>
            </w:pPr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Český</w:t>
            </w:r>
            <w:proofErr w:type="spellEnd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jazyk</w:t>
            </w:r>
            <w:proofErr w:type="spellEnd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227" w:rsidRPr="00E811CE" w:rsidRDefault="003A1227" w:rsidP="004F670D">
            <w:pPr>
              <w:spacing w:before="103"/>
              <w:ind w:left="95"/>
              <w:rPr>
                <w:rFonts w:ascii="Times New Roman" w:eastAsia="RobotoRegular" w:hAnsi="Times New Roman" w:cs="Times New Roman"/>
                <w:sz w:val="24"/>
                <w:szCs w:val="24"/>
              </w:rPr>
            </w:pPr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DT</w:t>
            </w:r>
          </w:p>
        </w:tc>
      </w:tr>
      <w:tr w:rsidR="003A1227" w:rsidRPr="004F670D" w:rsidTr="00E811CE">
        <w:trPr>
          <w:trHeight w:val="498"/>
        </w:trPr>
        <w:tc>
          <w:tcPr>
            <w:tcW w:w="5356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A1227" w:rsidRPr="00E811CE" w:rsidRDefault="003A1227" w:rsidP="004F670D">
            <w:pPr>
              <w:spacing w:before="103"/>
              <w:ind w:left="91"/>
              <w:rPr>
                <w:rFonts w:ascii="Times New Roman" w:eastAsia="RobotoRegular" w:hAnsi="Times New Roman" w:cs="Times New Roman"/>
                <w:sz w:val="24"/>
                <w:szCs w:val="24"/>
              </w:rPr>
            </w:pPr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Cizí</w:t>
            </w:r>
            <w:proofErr w:type="spellEnd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jazyk</w:t>
            </w:r>
            <w:proofErr w:type="spellEnd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nebo</w:t>
            </w:r>
            <w:proofErr w:type="spellEnd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3A1227" w:rsidRPr="00E811CE" w:rsidRDefault="003A1227" w:rsidP="004F670D">
            <w:pPr>
              <w:spacing w:before="103"/>
              <w:ind w:left="95"/>
              <w:rPr>
                <w:rFonts w:ascii="Times New Roman" w:eastAsia="RobotoRegular" w:hAnsi="Times New Roman" w:cs="Times New Roman"/>
                <w:sz w:val="24"/>
                <w:szCs w:val="24"/>
              </w:rPr>
            </w:pPr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DT</w:t>
            </w:r>
          </w:p>
        </w:tc>
      </w:tr>
      <w:tr w:rsidR="00E811CE" w:rsidRPr="004F670D" w:rsidTr="00E811CE">
        <w:trPr>
          <w:trHeight w:val="442"/>
        </w:trPr>
        <w:tc>
          <w:tcPr>
            <w:tcW w:w="5356" w:type="dxa"/>
            <w:gridSpan w:val="2"/>
            <w:tcBorders>
              <w:top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E811CE" w:rsidRPr="00E811CE" w:rsidRDefault="00E811CE" w:rsidP="00E811CE">
            <w:pPr>
              <w:spacing w:before="82"/>
              <w:ind w:left="91"/>
              <w:rPr>
                <w:rFonts w:ascii="Times New Roman" w:eastAsia="RobotoRegular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811CE">
              <w:rPr>
                <w:rFonts w:ascii="Times New Roman" w:eastAsia="RobotoRegular" w:hAnsi="Times New Roman" w:cs="Times New Roman"/>
                <w:b/>
                <w:i/>
                <w:sz w:val="24"/>
                <w:szCs w:val="24"/>
              </w:rPr>
              <w:t>Nepovinné</w:t>
            </w:r>
            <w:proofErr w:type="spellEnd"/>
            <w:r w:rsidRPr="00E811CE">
              <w:rPr>
                <w:rFonts w:ascii="Times New Roman" w:eastAsia="RobotoRegular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811CE">
              <w:rPr>
                <w:rFonts w:ascii="Times New Roman" w:eastAsia="RobotoRegular" w:hAnsi="Times New Roman" w:cs="Times New Roman"/>
                <w:b/>
                <w:i/>
                <w:sz w:val="24"/>
                <w:szCs w:val="24"/>
              </w:rPr>
              <w:t>předměty</w:t>
            </w:r>
            <w:proofErr w:type="spellEnd"/>
            <w:r w:rsidRPr="00E811CE">
              <w:rPr>
                <w:rFonts w:ascii="Times New Roman" w:eastAsia="RobotoRegular" w:hAnsi="Times New Roman" w:cs="Times New Roman"/>
                <w:b/>
                <w:i/>
                <w:sz w:val="24"/>
                <w:szCs w:val="24"/>
              </w:rPr>
              <w:t xml:space="preserve">:   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</w:tcPr>
          <w:p w:rsidR="00E811CE" w:rsidRPr="00E811CE" w:rsidRDefault="00E811CE" w:rsidP="00E811CE">
            <w:pPr>
              <w:spacing w:before="82"/>
              <w:ind w:left="91"/>
              <w:rPr>
                <w:rFonts w:ascii="Times New Roman" w:eastAsia="RobotoRegular" w:hAnsi="Times New Roman" w:cs="Times New Roman"/>
                <w:b/>
                <w:i/>
                <w:sz w:val="24"/>
                <w:szCs w:val="24"/>
              </w:rPr>
            </w:pPr>
            <w:r w:rsidRPr="00E811CE">
              <w:rPr>
                <w:rFonts w:ascii="Times New Roman" w:eastAsia="RobotoRegular" w:hAnsi="Times New Roman" w:cs="Times New Roman"/>
                <w:b/>
                <w:i/>
                <w:sz w:val="24"/>
                <w:szCs w:val="24"/>
              </w:rPr>
              <w:t>forma:</w:t>
            </w:r>
          </w:p>
        </w:tc>
      </w:tr>
      <w:tr w:rsidR="00E811CE" w:rsidRPr="004F670D" w:rsidTr="00053E10">
        <w:trPr>
          <w:trHeight w:val="475"/>
        </w:trPr>
        <w:tc>
          <w:tcPr>
            <w:tcW w:w="960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811CE" w:rsidRPr="00E811CE" w:rsidRDefault="00E811CE" w:rsidP="00E811CE">
            <w:pPr>
              <w:spacing w:before="103"/>
              <w:ind w:left="95"/>
              <w:rPr>
                <w:rFonts w:ascii="Times New Roman" w:eastAsia="RobotoRegular" w:hAnsi="Times New Roman" w:cs="Times New Roman"/>
                <w:sz w:val="24"/>
                <w:szCs w:val="24"/>
              </w:rPr>
            </w:pP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výběr</w:t>
            </w:r>
            <w:proofErr w:type="spellEnd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až</w:t>
            </w:r>
            <w:proofErr w:type="spellEnd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dvou</w:t>
            </w:r>
            <w:proofErr w:type="spellEnd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předmětů</w:t>
            </w:r>
            <w:proofErr w:type="spellEnd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nabídky</w:t>
            </w:r>
            <w:proofErr w:type="spellEnd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:</w:t>
            </w:r>
            <w:r w:rsidRPr="00E811CE">
              <w:rPr>
                <w:rFonts w:ascii="Times New Roman" w:eastAsia="RobotoRegular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RobotoRegular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3A1227" w:rsidRPr="004F670D" w:rsidTr="00E811CE">
        <w:trPr>
          <w:trHeight w:val="460"/>
        </w:trPr>
        <w:tc>
          <w:tcPr>
            <w:tcW w:w="338" w:type="dxa"/>
            <w:tcBorders>
              <w:top w:val="single" w:sz="8" w:space="0" w:color="000000"/>
              <w:bottom w:val="single" w:sz="8" w:space="0" w:color="000000"/>
              <w:right w:val="single" w:sz="8" w:space="0" w:color="FFFFFF"/>
            </w:tcBorders>
          </w:tcPr>
          <w:p w:rsidR="003A1227" w:rsidRPr="00E811CE" w:rsidRDefault="003A1227" w:rsidP="004F670D">
            <w:pPr>
              <w:rPr>
                <w:rFonts w:ascii="Times New Roman" w:eastAsia="RobotoRegular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</w:tcPr>
          <w:p w:rsidR="003A1227" w:rsidRPr="00E811CE" w:rsidRDefault="003A1227" w:rsidP="004F670D">
            <w:pPr>
              <w:spacing w:before="103"/>
              <w:ind w:left="96"/>
              <w:rPr>
                <w:rFonts w:ascii="Times New Roman" w:eastAsia="RobotoRegular" w:hAnsi="Times New Roman" w:cs="Times New Roman"/>
                <w:sz w:val="24"/>
                <w:szCs w:val="24"/>
              </w:rPr>
            </w:pP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Cizí</w:t>
            </w:r>
            <w:proofErr w:type="spellEnd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jazyk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227" w:rsidRPr="00E811CE" w:rsidRDefault="003A1227" w:rsidP="004F670D">
            <w:pPr>
              <w:spacing w:before="103"/>
              <w:ind w:left="95"/>
              <w:rPr>
                <w:rFonts w:ascii="Times New Roman" w:eastAsia="RobotoRegular" w:hAnsi="Times New Roman" w:cs="Times New Roman"/>
                <w:sz w:val="24"/>
                <w:szCs w:val="24"/>
              </w:rPr>
            </w:pPr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DT</w:t>
            </w:r>
          </w:p>
        </w:tc>
      </w:tr>
      <w:tr w:rsidR="003A1227" w:rsidRPr="004F670D" w:rsidTr="00E811CE">
        <w:trPr>
          <w:trHeight w:val="457"/>
        </w:trPr>
        <w:tc>
          <w:tcPr>
            <w:tcW w:w="338" w:type="dxa"/>
            <w:tcBorders>
              <w:top w:val="single" w:sz="8" w:space="0" w:color="000000"/>
              <w:bottom w:val="single" w:sz="8" w:space="0" w:color="000000"/>
              <w:right w:val="single" w:sz="8" w:space="0" w:color="FFFFFF"/>
            </w:tcBorders>
          </w:tcPr>
          <w:p w:rsidR="003A1227" w:rsidRPr="00E811CE" w:rsidRDefault="003A1227" w:rsidP="004F670D">
            <w:pPr>
              <w:rPr>
                <w:rFonts w:ascii="Times New Roman" w:eastAsia="RobotoRegular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</w:tcPr>
          <w:p w:rsidR="003A1227" w:rsidRPr="00E811CE" w:rsidRDefault="003A1227" w:rsidP="004F670D">
            <w:pPr>
              <w:spacing w:before="98"/>
              <w:ind w:left="96"/>
              <w:rPr>
                <w:rFonts w:ascii="Times New Roman" w:eastAsia="RobotoRegular" w:hAnsi="Times New Roman" w:cs="Times New Roman"/>
                <w:sz w:val="24"/>
                <w:szCs w:val="24"/>
              </w:rPr>
            </w:pP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227" w:rsidRPr="00E811CE" w:rsidRDefault="003A1227" w:rsidP="004F670D">
            <w:pPr>
              <w:spacing w:before="98"/>
              <w:ind w:left="95"/>
              <w:rPr>
                <w:rFonts w:ascii="Times New Roman" w:eastAsia="RobotoRegular" w:hAnsi="Times New Roman" w:cs="Times New Roman"/>
                <w:sz w:val="24"/>
                <w:szCs w:val="24"/>
              </w:rPr>
            </w:pPr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DT</w:t>
            </w:r>
          </w:p>
        </w:tc>
      </w:tr>
      <w:tr w:rsidR="003A1227" w:rsidRPr="004F670D" w:rsidTr="00E811CE">
        <w:trPr>
          <w:trHeight w:val="593"/>
        </w:trPr>
        <w:tc>
          <w:tcPr>
            <w:tcW w:w="338" w:type="dxa"/>
            <w:tcBorders>
              <w:top w:val="single" w:sz="8" w:space="0" w:color="000000"/>
              <w:right w:val="single" w:sz="8" w:space="0" w:color="FFFFFF"/>
            </w:tcBorders>
          </w:tcPr>
          <w:p w:rsidR="003A1227" w:rsidRPr="00E811CE" w:rsidRDefault="003A1227" w:rsidP="004F670D">
            <w:pPr>
              <w:rPr>
                <w:rFonts w:ascii="Times New Roman" w:eastAsia="RobotoRegular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FFFFFF"/>
              <w:right w:val="single" w:sz="8" w:space="0" w:color="000000"/>
            </w:tcBorders>
          </w:tcPr>
          <w:p w:rsidR="003A1227" w:rsidRPr="00E811CE" w:rsidRDefault="003A1227" w:rsidP="004F670D">
            <w:pPr>
              <w:spacing w:before="91"/>
              <w:ind w:left="96"/>
              <w:rPr>
                <w:rFonts w:ascii="Times New Roman" w:eastAsia="RobotoRegular" w:hAnsi="Times New Roman" w:cs="Times New Roman"/>
                <w:sz w:val="24"/>
                <w:szCs w:val="24"/>
              </w:rPr>
            </w:pP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Matematika</w:t>
            </w:r>
            <w:proofErr w:type="spellEnd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rozšiřující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</w:tcBorders>
          </w:tcPr>
          <w:p w:rsidR="003A1227" w:rsidRPr="00E811CE" w:rsidRDefault="003A1227" w:rsidP="004F670D">
            <w:pPr>
              <w:spacing w:before="91"/>
              <w:ind w:left="95"/>
              <w:rPr>
                <w:rFonts w:ascii="Times New Roman" w:eastAsia="RobotoRegular" w:hAnsi="Times New Roman" w:cs="Times New Roman"/>
                <w:sz w:val="24"/>
                <w:szCs w:val="24"/>
              </w:rPr>
            </w:pPr>
            <w:r w:rsidRPr="00E811CE">
              <w:rPr>
                <w:rFonts w:ascii="Times New Roman" w:eastAsia="RobotoRegular" w:hAnsi="Times New Roman" w:cs="Times New Roman"/>
                <w:sz w:val="24"/>
                <w:szCs w:val="24"/>
              </w:rPr>
              <w:t>DT</w:t>
            </w:r>
          </w:p>
        </w:tc>
      </w:tr>
    </w:tbl>
    <w:p w:rsidR="004F670D" w:rsidRDefault="004F670D" w:rsidP="004F670D">
      <w:pPr>
        <w:widowControl w:val="0"/>
        <w:autoSpaceDE w:val="0"/>
        <w:autoSpaceDN w:val="0"/>
        <w:spacing w:after="0" w:line="240" w:lineRule="auto"/>
        <w:rPr>
          <w:rFonts w:ascii="RobotoRegular" w:eastAsia="RobotoRegular" w:hAnsi="RobotoRegular" w:cs="RobotoRegular"/>
          <w:sz w:val="24"/>
          <w:szCs w:val="24"/>
          <w:lang w:eastAsia="en-US"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4252"/>
      </w:tblGrid>
      <w:tr w:rsidR="00E811CE" w:rsidRPr="004F670D" w:rsidTr="00E811CE">
        <w:trPr>
          <w:trHeight w:val="470"/>
        </w:trPr>
        <w:tc>
          <w:tcPr>
            <w:tcW w:w="9608" w:type="dxa"/>
            <w:gridSpan w:val="2"/>
            <w:tcBorders>
              <w:bottom w:val="single" w:sz="8" w:space="0" w:color="000000"/>
            </w:tcBorders>
            <w:shd w:val="clear" w:color="auto" w:fill="FF9900"/>
          </w:tcPr>
          <w:p w:rsidR="00E811CE" w:rsidRPr="004F670D" w:rsidRDefault="00E811CE" w:rsidP="003864CC">
            <w:pPr>
              <w:spacing w:before="77"/>
              <w:ind w:left="91"/>
              <w:rPr>
                <w:rFonts w:ascii="Roboto" w:eastAsia="RobotoRegular" w:hAnsi="Roboto" w:cs="RobotoRegular"/>
                <w:b/>
                <w:sz w:val="24"/>
                <w:szCs w:val="24"/>
              </w:rPr>
            </w:pPr>
            <w:r w:rsidRPr="004F670D">
              <w:rPr>
                <w:rFonts w:ascii="Roboto" w:eastAsia="RobotoRegular" w:hAnsi="Roboto" w:cs="RobotoRegular"/>
                <w:b/>
                <w:sz w:val="24"/>
                <w:szCs w:val="24"/>
              </w:rPr>
              <w:t>PROFILOVÁ ČÁST</w:t>
            </w:r>
          </w:p>
        </w:tc>
      </w:tr>
      <w:tr w:rsidR="00E811CE" w:rsidRPr="004F670D" w:rsidTr="00E811CE">
        <w:trPr>
          <w:trHeight w:val="475"/>
        </w:trPr>
        <w:tc>
          <w:tcPr>
            <w:tcW w:w="5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CE" w:rsidRPr="004F670D" w:rsidRDefault="00E811CE" w:rsidP="003864CC">
            <w:pPr>
              <w:spacing w:before="82"/>
              <w:ind w:left="91"/>
              <w:rPr>
                <w:rFonts w:ascii="Roboto" w:eastAsia="RobotoRegular" w:hAnsi="Roboto" w:cs="RobotoRegular"/>
                <w:b/>
                <w:i/>
                <w:sz w:val="24"/>
                <w:szCs w:val="24"/>
              </w:rPr>
            </w:pPr>
            <w:proofErr w:type="spellStart"/>
            <w:r w:rsidRPr="004F670D">
              <w:rPr>
                <w:rFonts w:ascii="Roboto" w:eastAsia="RobotoRegular" w:hAnsi="Roboto" w:cs="RobotoRegular"/>
                <w:b/>
                <w:i/>
                <w:sz w:val="24"/>
                <w:szCs w:val="24"/>
              </w:rPr>
              <w:t>Povinné</w:t>
            </w:r>
            <w:proofErr w:type="spellEnd"/>
            <w:r w:rsidRPr="004F670D">
              <w:rPr>
                <w:rFonts w:ascii="Roboto" w:eastAsia="RobotoRegular" w:hAnsi="Roboto" w:cs="RobotoRegular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F670D">
              <w:rPr>
                <w:rFonts w:ascii="Roboto" w:eastAsia="RobotoRegular" w:hAnsi="Roboto" w:cs="RobotoRegular"/>
                <w:b/>
                <w:i/>
                <w:sz w:val="24"/>
                <w:szCs w:val="24"/>
              </w:rPr>
              <w:t>předměty</w:t>
            </w:r>
            <w:proofErr w:type="spellEnd"/>
            <w:r w:rsidRPr="004F670D">
              <w:rPr>
                <w:rFonts w:ascii="Roboto" w:eastAsia="RobotoRegular" w:hAnsi="Roboto" w:cs="RobotoRegular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11CE" w:rsidRPr="004F670D" w:rsidRDefault="00E811CE" w:rsidP="003864CC">
            <w:pPr>
              <w:spacing w:before="82"/>
              <w:ind w:left="97"/>
              <w:rPr>
                <w:rFonts w:ascii="Roboto" w:eastAsia="RobotoRegular" w:hAnsi="RobotoRegular" w:cs="RobotoRegular"/>
                <w:b/>
                <w:i/>
                <w:sz w:val="24"/>
                <w:szCs w:val="24"/>
              </w:rPr>
            </w:pPr>
            <w:r w:rsidRPr="004F670D">
              <w:rPr>
                <w:rFonts w:ascii="Roboto" w:eastAsia="RobotoRegular" w:hAnsi="RobotoRegular" w:cs="RobotoRegular"/>
                <w:b/>
                <w:i/>
                <w:sz w:val="24"/>
                <w:szCs w:val="24"/>
              </w:rPr>
              <w:t>forma:</w:t>
            </w:r>
          </w:p>
        </w:tc>
      </w:tr>
      <w:tr w:rsidR="00E811CE" w:rsidRPr="004F670D" w:rsidTr="00E811CE">
        <w:trPr>
          <w:trHeight w:val="475"/>
        </w:trPr>
        <w:tc>
          <w:tcPr>
            <w:tcW w:w="5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CE" w:rsidRPr="004F670D" w:rsidRDefault="00E811CE" w:rsidP="003864CC">
            <w:pPr>
              <w:spacing w:before="103"/>
              <w:ind w:left="91"/>
              <w:rPr>
                <w:rFonts w:ascii="RobotoRegular" w:eastAsia="RobotoRegular" w:hAnsi="RobotoRegular" w:cs="RobotoRegular"/>
                <w:sz w:val="24"/>
                <w:szCs w:val="24"/>
              </w:rPr>
            </w:pPr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1. </w:t>
            </w:r>
            <w:proofErr w:type="spellStart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Český</w:t>
            </w:r>
            <w:proofErr w:type="spellEnd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jazyk</w:t>
            </w:r>
            <w:proofErr w:type="spellEnd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a </w:t>
            </w:r>
            <w:proofErr w:type="spellStart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11CE" w:rsidRPr="004F670D" w:rsidRDefault="00E811CE" w:rsidP="003864CC">
            <w:pPr>
              <w:spacing w:before="103"/>
              <w:ind w:left="97"/>
              <w:rPr>
                <w:rFonts w:ascii="RobotoRegular" w:eastAsia="RobotoRegular" w:hAnsi="RobotoRegular" w:cs="RobotoRegular"/>
                <w:sz w:val="24"/>
                <w:szCs w:val="24"/>
              </w:rPr>
            </w:pPr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PP+ÚZ</w:t>
            </w:r>
          </w:p>
        </w:tc>
      </w:tr>
      <w:tr w:rsidR="00E811CE" w:rsidRPr="004F670D" w:rsidTr="00E811CE">
        <w:trPr>
          <w:trHeight w:val="852"/>
        </w:trPr>
        <w:tc>
          <w:tcPr>
            <w:tcW w:w="5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CE" w:rsidRPr="004F670D" w:rsidRDefault="00E811CE" w:rsidP="003864CC">
            <w:pPr>
              <w:spacing w:before="103"/>
              <w:ind w:left="91"/>
              <w:rPr>
                <w:rFonts w:ascii="RobotoRegular" w:eastAsia="RobotoRegular" w:hAnsi="RobotoRegular" w:cs="RobotoRegular"/>
                <w:sz w:val="24"/>
                <w:szCs w:val="24"/>
              </w:rPr>
            </w:pPr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2. </w:t>
            </w:r>
            <w:proofErr w:type="spellStart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Cizí</w:t>
            </w:r>
            <w:proofErr w:type="spellEnd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jazyk</w:t>
            </w:r>
            <w:proofErr w:type="spellEnd"/>
          </w:p>
          <w:p w:rsidR="00E811CE" w:rsidRPr="004F670D" w:rsidRDefault="00E811CE" w:rsidP="00E811CE">
            <w:pPr>
              <w:spacing w:before="7" w:line="244" w:lineRule="auto"/>
              <w:ind w:left="91" w:right="534"/>
              <w:rPr>
                <w:rFonts w:ascii="RobotoRegular" w:eastAsia="RobotoRegular" w:hAnsi="RobotoRegular" w:cs="RobotoRegular"/>
                <w:sz w:val="24"/>
                <w:szCs w:val="24"/>
              </w:rPr>
            </w:pPr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(</w:t>
            </w:r>
            <w:proofErr w:type="spellStart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pokud</w:t>
            </w:r>
            <w:proofErr w:type="spellEnd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si</w:t>
            </w:r>
            <w:proofErr w:type="spellEnd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tento</w:t>
            </w:r>
            <w:proofErr w:type="spellEnd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předmět</w:t>
            </w:r>
            <w:proofErr w:type="spellEnd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zvolil</w:t>
            </w:r>
            <w:proofErr w:type="spellEnd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ve</w:t>
            </w:r>
            <w:proofErr w:type="spellEnd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společné</w:t>
            </w:r>
            <w:proofErr w:type="spellEnd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č</w:t>
            </w:r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ásti</w:t>
            </w:r>
            <w:proofErr w:type="spellEnd"/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11CE" w:rsidRPr="004F670D" w:rsidRDefault="00E811CE" w:rsidP="003864CC">
            <w:pPr>
              <w:spacing w:before="103"/>
              <w:ind w:left="97"/>
              <w:rPr>
                <w:rFonts w:ascii="RobotoRegular" w:eastAsia="RobotoRegular" w:hAnsi="RobotoRegular" w:cs="RobotoRegular"/>
                <w:sz w:val="24"/>
                <w:szCs w:val="24"/>
              </w:rPr>
            </w:pPr>
            <w:r w:rsidRPr="004F670D">
              <w:rPr>
                <w:rFonts w:ascii="RobotoRegular" w:eastAsia="RobotoRegular" w:hAnsi="RobotoRegular" w:cs="RobotoRegular"/>
                <w:sz w:val="24"/>
                <w:szCs w:val="24"/>
              </w:rPr>
              <w:t>PP+ÚZ</w:t>
            </w:r>
          </w:p>
        </w:tc>
      </w:tr>
      <w:tr w:rsidR="00E811CE" w:rsidRPr="008D1503" w:rsidTr="00E811CE">
        <w:trPr>
          <w:trHeight w:val="20"/>
        </w:trPr>
        <w:tc>
          <w:tcPr>
            <w:tcW w:w="9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811CE" w:rsidRPr="008D1503" w:rsidRDefault="00E811CE" w:rsidP="008D1503">
            <w:pPr>
              <w:spacing w:before="103" w:line="244" w:lineRule="auto"/>
              <w:ind w:left="91" w:right="539"/>
              <w:rPr>
                <w:rFonts w:ascii="RobotoRegular" w:eastAsia="RobotoRegular" w:hAnsi="RobotoRegular" w:cs="RobotoRegular"/>
                <w:sz w:val="24"/>
                <w:szCs w:val="24"/>
              </w:rPr>
            </w:pPr>
            <w:proofErr w:type="spellStart"/>
            <w:r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>Dva</w:t>
            </w:r>
            <w:proofErr w:type="spellEnd"/>
            <w:r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>další</w:t>
            </w:r>
            <w:proofErr w:type="spellEnd"/>
            <w:r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>předměty</w:t>
            </w:r>
            <w:proofErr w:type="spellEnd"/>
            <w:r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z </w:t>
            </w:r>
            <w:proofErr w:type="spellStart"/>
            <w:r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>nabídky</w:t>
            </w:r>
            <w:proofErr w:type="spellEnd"/>
            <w:r w:rsidR="008D1503"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: </w:t>
            </w:r>
          </w:p>
        </w:tc>
      </w:tr>
      <w:tr w:rsidR="00E811CE" w:rsidRPr="004F670D" w:rsidTr="006000F3">
        <w:trPr>
          <w:trHeight w:val="909"/>
        </w:trPr>
        <w:tc>
          <w:tcPr>
            <w:tcW w:w="9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D1503" w:rsidRDefault="008D1503" w:rsidP="003864CC">
            <w:pPr>
              <w:spacing w:before="103" w:line="244" w:lineRule="auto"/>
              <w:ind w:left="91" w:right="539"/>
              <w:rPr>
                <w:rFonts w:ascii="RobotoRegular" w:eastAsia="RobotoRegular" w:hAnsi="RobotoRegular" w:cs="RobotoRegular"/>
                <w:sz w:val="24"/>
                <w:szCs w:val="24"/>
              </w:rPr>
            </w:pP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cizí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jazyk</w:t>
            </w:r>
            <w:r w:rsidRPr="009947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matematika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zeměpis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dějepis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základy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společenských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věd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fyzyika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chemie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</w:p>
          <w:p w:rsidR="006000F3" w:rsidRPr="004F670D" w:rsidRDefault="008D1503" w:rsidP="006000F3">
            <w:pPr>
              <w:spacing w:before="103" w:line="244" w:lineRule="auto"/>
              <w:ind w:left="91" w:right="539"/>
              <w:rPr>
                <w:rFonts w:ascii="RobotoRegular" w:eastAsia="RobotoRegular" w:hAnsi="RobotoRegular" w:cs="RobotoRegular"/>
                <w:sz w:val="24"/>
                <w:szCs w:val="24"/>
              </w:rPr>
            </w:pP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biologie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informatika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výpočetní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technika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cizí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jazyk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II </w:t>
            </w:r>
          </w:p>
        </w:tc>
      </w:tr>
      <w:tr w:rsidR="00E811CE" w:rsidRPr="004F670D" w:rsidTr="009947AF">
        <w:trPr>
          <w:trHeight w:val="406"/>
        </w:trPr>
        <w:tc>
          <w:tcPr>
            <w:tcW w:w="9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811CE" w:rsidRPr="004F670D" w:rsidRDefault="00E811CE" w:rsidP="003864CC">
            <w:pPr>
              <w:spacing w:before="82"/>
              <w:ind w:left="91"/>
              <w:rPr>
                <w:rFonts w:ascii="Roboto" w:eastAsia="RobotoRegular" w:hAnsi="Roboto" w:cs="RobotoRegular"/>
                <w:b/>
                <w:i/>
                <w:sz w:val="24"/>
                <w:szCs w:val="24"/>
              </w:rPr>
            </w:pPr>
            <w:proofErr w:type="spellStart"/>
            <w:r w:rsidRPr="004F670D">
              <w:rPr>
                <w:rFonts w:ascii="Roboto" w:eastAsia="RobotoRegular" w:hAnsi="Roboto" w:cs="RobotoRegular"/>
                <w:b/>
                <w:i/>
                <w:sz w:val="24"/>
                <w:szCs w:val="24"/>
              </w:rPr>
              <w:lastRenderedPageBreak/>
              <w:t>Nepovinné</w:t>
            </w:r>
            <w:proofErr w:type="spellEnd"/>
            <w:r w:rsidRPr="004F670D">
              <w:rPr>
                <w:rFonts w:ascii="Roboto" w:eastAsia="RobotoRegular" w:hAnsi="Roboto" w:cs="RobotoRegular"/>
                <w:b/>
                <w:i/>
                <w:sz w:val="24"/>
                <w:szCs w:val="24"/>
              </w:rPr>
              <w:t xml:space="preserve"> předměty</w:t>
            </w:r>
            <w:r w:rsidR="00DC3879" w:rsidRPr="00E811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F670D">
              <w:rPr>
                <w:rFonts w:ascii="Roboto" w:eastAsia="RobotoRegular" w:hAnsi="Roboto" w:cs="RobotoRegular"/>
                <w:b/>
                <w:i/>
                <w:sz w:val="24"/>
                <w:szCs w:val="24"/>
              </w:rPr>
              <w:t>:</w:t>
            </w:r>
          </w:p>
        </w:tc>
      </w:tr>
      <w:tr w:rsidR="00E811CE" w:rsidRPr="008D1503" w:rsidTr="008D1503">
        <w:trPr>
          <w:trHeight w:val="20"/>
        </w:trPr>
        <w:tc>
          <w:tcPr>
            <w:tcW w:w="9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811CE" w:rsidRPr="008D1503" w:rsidRDefault="008D1503" w:rsidP="008D1503">
            <w:pPr>
              <w:spacing w:before="103" w:line="244" w:lineRule="auto"/>
              <w:ind w:left="91" w:right="120"/>
              <w:rPr>
                <w:rFonts w:ascii="RobotoRegular" w:eastAsia="RobotoRegular" w:hAnsi="RobotoRegular" w:cs="RobotoRegular"/>
                <w:sz w:val="24"/>
                <w:szCs w:val="24"/>
              </w:rPr>
            </w:pP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V</w:t>
            </w:r>
            <w:r w:rsidR="00E811CE"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>ýběr</w:t>
            </w:r>
            <w:proofErr w:type="spellEnd"/>
            <w:r w:rsidR="00E811CE"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 w:rsidR="00E811CE"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>nejvýše</w:t>
            </w:r>
            <w:proofErr w:type="spellEnd"/>
            <w:r w:rsidR="00E811CE"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 w:rsidR="00E811CE"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>dvou</w:t>
            </w:r>
            <w:proofErr w:type="spellEnd"/>
            <w:r w:rsidR="00E811CE"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 w:rsidR="00E811CE"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>zkoušek</w:t>
            </w:r>
            <w:proofErr w:type="spellEnd"/>
            <w:r w:rsidR="00E811CE"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z </w:t>
            </w:r>
            <w:proofErr w:type="spellStart"/>
            <w:r w:rsidR="00E811CE"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>nabídky</w:t>
            </w:r>
            <w:proofErr w:type="spellEnd"/>
            <w:r w:rsidRPr="008D1503">
              <w:rPr>
                <w:rFonts w:ascii="RobotoRegular" w:eastAsia="RobotoRegular" w:hAnsi="RobotoRegular" w:cs="RobotoRegular"/>
                <w:sz w:val="24"/>
                <w:szCs w:val="24"/>
              </w:rPr>
              <w:t>:</w:t>
            </w:r>
          </w:p>
        </w:tc>
      </w:tr>
      <w:tr w:rsidR="008D1503" w:rsidRPr="004F670D" w:rsidTr="006000F3">
        <w:trPr>
          <w:trHeight w:val="1191"/>
        </w:trPr>
        <w:tc>
          <w:tcPr>
            <w:tcW w:w="9608" w:type="dxa"/>
            <w:gridSpan w:val="2"/>
            <w:tcBorders>
              <w:top w:val="single" w:sz="8" w:space="0" w:color="000000"/>
            </w:tcBorders>
          </w:tcPr>
          <w:p w:rsidR="00E373F3" w:rsidRDefault="008D1503" w:rsidP="00E373F3">
            <w:pPr>
              <w:spacing w:before="103" w:line="244" w:lineRule="auto"/>
              <w:ind w:left="91" w:right="120"/>
              <w:rPr>
                <w:rFonts w:ascii="RobotoRegular" w:eastAsia="RobotoRegular" w:hAnsi="RobotoRegular" w:cs="RobotoRegular"/>
                <w:sz w:val="24"/>
                <w:szCs w:val="24"/>
              </w:rPr>
            </w:pP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cizí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jazyk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matematika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matematika</w:t>
            </w:r>
            <w:proofErr w:type="spellEnd"/>
            <w:r w:rsidR="00E373F3"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 w:rsidR="00E373F3">
              <w:rPr>
                <w:rFonts w:ascii="RobotoRegular" w:eastAsia="RobotoRegular" w:hAnsi="RobotoRegular" w:cs="RobotoRegular"/>
                <w:sz w:val="24"/>
                <w:szCs w:val="24"/>
              </w:rPr>
              <w:t>rozšiřující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zeměpis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dějepis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základy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společenských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věd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</w:p>
          <w:p w:rsidR="00E373F3" w:rsidRDefault="008D1503" w:rsidP="00E373F3">
            <w:pPr>
              <w:spacing w:before="103" w:line="244" w:lineRule="auto"/>
              <w:ind w:left="91" w:right="120"/>
              <w:rPr>
                <w:rFonts w:ascii="RobotoRegular" w:eastAsia="RobotoRegular" w:hAnsi="RobotoRegular" w:cs="RobotoRegular"/>
                <w:sz w:val="24"/>
                <w:szCs w:val="24"/>
              </w:rPr>
            </w:pP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fyzika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chemie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biologie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informatika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výpočetní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technika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estetická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výchova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hudební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</w:p>
          <w:p w:rsidR="008D1503" w:rsidRPr="004F670D" w:rsidRDefault="008D1503" w:rsidP="00E373F3">
            <w:pPr>
              <w:spacing w:before="103" w:line="244" w:lineRule="auto"/>
              <w:ind w:left="91" w:right="120"/>
              <w:rPr>
                <w:rFonts w:ascii="RobotoRegular" w:eastAsia="RobotoRegular" w:hAnsi="RobotoRegular" w:cs="RobotoRegular"/>
                <w:sz w:val="24"/>
                <w:szCs w:val="24"/>
              </w:rPr>
            </w:pP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výchova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estetická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výchova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výtvarná</w:t>
            </w:r>
            <w:proofErr w:type="spellEnd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Regular" w:eastAsia="RobotoRegular" w:hAnsi="RobotoRegular" w:cs="RobotoRegular"/>
                <w:sz w:val="24"/>
                <w:szCs w:val="24"/>
              </w:rPr>
              <w:t>výchova</w:t>
            </w:r>
            <w:proofErr w:type="spellEnd"/>
          </w:p>
        </w:tc>
      </w:tr>
    </w:tbl>
    <w:p w:rsidR="00DC3879" w:rsidRDefault="008D1503" w:rsidP="004F670D">
      <w:pPr>
        <w:widowControl w:val="0"/>
        <w:autoSpaceDE w:val="0"/>
        <w:autoSpaceDN w:val="0"/>
        <w:spacing w:after="0" w:line="240" w:lineRule="auto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  </w:t>
      </w:r>
      <w:r w:rsidRPr="00E373F3">
        <w:rPr>
          <w:rFonts w:ascii="RobotoRegular" w:eastAsia="RobotoRegular" w:hAnsi="RobotoRegular" w:cs="RobotoRegular"/>
          <w:i/>
          <w:sz w:val="24"/>
          <w:szCs w:val="24"/>
          <w:lang w:eastAsia="en-US"/>
        </w:rPr>
        <w:t>Vysvětlivky:</w:t>
      </w:r>
      <w:r w:rsidR="00DC3879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</w:t>
      </w:r>
      <w:r w:rsidR="00E373F3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</w:t>
      </w:r>
      <w:r w:rsidR="00DC3879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DT – didaktický test, PP – písemná práce, ÚZ – ústní zkouška, </w:t>
      </w:r>
    </w:p>
    <w:p w:rsidR="006000F3" w:rsidRDefault="00DC3879" w:rsidP="004F670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                        </w:t>
      </w:r>
      <w:r w:rsidRPr="00E811C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81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v </w:t>
      </w:r>
      <w:r w:rsidRPr="00E811CE">
        <w:rPr>
          <w:rFonts w:ascii="Times New Roman" w:hAnsi="Times New Roman" w:cs="Times New Roman"/>
          <w:sz w:val="24"/>
          <w:szCs w:val="24"/>
        </w:rPr>
        <w:t xml:space="preserve">případě, že ve společné části maturitní zkoušky zvolil žák matematiku, </w:t>
      </w:r>
      <w:r w:rsidR="006000F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D1503" w:rsidRDefault="006000F3" w:rsidP="004F670D">
      <w:pPr>
        <w:widowControl w:val="0"/>
        <w:autoSpaceDE w:val="0"/>
        <w:autoSpaceDN w:val="0"/>
        <w:spacing w:after="0" w:line="240" w:lineRule="auto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C3879" w:rsidRPr="00E811CE">
        <w:rPr>
          <w:rFonts w:ascii="Times New Roman" w:hAnsi="Times New Roman" w:cs="Times New Roman"/>
          <w:sz w:val="24"/>
          <w:szCs w:val="24"/>
        </w:rPr>
        <w:t>musí</w:t>
      </w:r>
      <w:r w:rsidR="00DC3879">
        <w:rPr>
          <w:rFonts w:ascii="Times New Roman" w:hAnsi="Times New Roman" w:cs="Times New Roman"/>
          <w:sz w:val="24"/>
          <w:szCs w:val="24"/>
        </w:rPr>
        <w:t xml:space="preserve"> </w:t>
      </w:r>
      <w:r w:rsidR="00DC3879" w:rsidRPr="00E811CE">
        <w:rPr>
          <w:rFonts w:ascii="Times New Roman" w:hAnsi="Times New Roman" w:cs="Times New Roman"/>
          <w:sz w:val="24"/>
          <w:szCs w:val="24"/>
        </w:rPr>
        <w:t>zvolit v</w:t>
      </w:r>
      <w:r w:rsidR="00DC3879">
        <w:rPr>
          <w:rFonts w:ascii="Times New Roman" w:hAnsi="Times New Roman" w:cs="Times New Roman"/>
          <w:sz w:val="24"/>
          <w:szCs w:val="24"/>
        </w:rPr>
        <w:t xml:space="preserve"> jedné ze dvou </w:t>
      </w:r>
      <w:r w:rsidR="00DC3879" w:rsidRPr="00E811CE">
        <w:rPr>
          <w:rFonts w:ascii="Times New Roman" w:hAnsi="Times New Roman" w:cs="Times New Roman"/>
          <w:sz w:val="24"/>
          <w:szCs w:val="24"/>
        </w:rPr>
        <w:t>povinn</w:t>
      </w:r>
      <w:r w:rsidR="00DC3879">
        <w:rPr>
          <w:rFonts w:ascii="Times New Roman" w:hAnsi="Times New Roman" w:cs="Times New Roman"/>
          <w:sz w:val="24"/>
          <w:szCs w:val="24"/>
        </w:rPr>
        <w:t>ých</w:t>
      </w:r>
      <w:r w:rsidR="00DC3879" w:rsidRPr="00E811CE">
        <w:rPr>
          <w:rFonts w:ascii="Times New Roman" w:hAnsi="Times New Roman" w:cs="Times New Roman"/>
          <w:sz w:val="24"/>
          <w:szCs w:val="24"/>
        </w:rPr>
        <w:t xml:space="preserve"> profilov</w:t>
      </w:r>
      <w:r w:rsidR="00DC3879">
        <w:rPr>
          <w:rFonts w:ascii="Times New Roman" w:hAnsi="Times New Roman" w:cs="Times New Roman"/>
          <w:sz w:val="24"/>
          <w:szCs w:val="24"/>
        </w:rPr>
        <w:t>ých</w:t>
      </w:r>
      <w:r w:rsidR="00DC3879" w:rsidRPr="00E811CE">
        <w:rPr>
          <w:rFonts w:ascii="Times New Roman" w:hAnsi="Times New Roman" w:cs="Times New Roman"/>
          <w:sz w:val="24"/>
          <w:szCs w:val="24"/>
        </w:rPr>
        <w:t xml:space="preserve"> zkouše</w:t>
      </w:r>
      <w:r w:rsidR="00DC3879">
        <w:rPr>
          <w:rFonts w:ascii="Times New Roman" w:hAnsi="Times New Roman" w:cs="Times New Roman"/>
          <w:sz w:val="24"/>
          <w:szCs w:val="24"/>
        </w:rPr>
        <w:t>k</w:t>
      </w:r>
      <w:r w:rsidR="00DC3879" w:rsidRPr="00E811CE">
        <w:rPr>
          <w:rFonts w:ascii="Times New Roman" w:hAnsi="Times New Roman" w:cs="Times New Roman"/>
          <w:sz w:val="24"/>
          <w:szCs w:val="24"/>
        </w:rPr>
        <w:t xml:space="preserve"> cizí jazyk.</w:t>
      </w:r>
    </w:p>
    <w:p w:rsidR="006000F3" w:rsidRDefault="00DC3879" w:rsidP="004F670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2</w:t>
      </w:r>
      <w:r>
        <w:rPr>
          <w:rFonts w:ascii="Times New Roman" w:hAnsi="Times New Roman" w:cs="Times New Roman"/>
          <w:sz w:val="24"/>
          <w:szCs w:val="24"/>
        </w:rPr>
        <w:t xml:space="preserve"> – žák</w:t>
      </w:r>
      <w:r w:rsidRPr="00E811CE">
        <w:rPr>
          <w:rFonts w:ascii="Times New Roman" w:hAnsi="Times New Roman" w:cs="Times New Roman"/>
          <w:sz w:val="24"/>
          <w:szCs w:val="24"/>
        </w:rPr>
        <w:t xml:space="preserve"> může zvolit nejvýše dvě nepovinné zkoušky z jiných předmětů, než </w:t>
      </w:r>
    </w:p>
    <w:p w:rsidR="008D1503" w:rsidRDefault="006000F3" w:rsidP="004F670D">
      <w:pPr>
        <w:widowControl w:val="0"/>
        <w:autoSpaceDE w:val="0"/>
        <w:autoSpaceDN w:val="0"/>
        <w:spacing w:after="0" w:line="240" w:lineRule="auto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b</w:t>
      </w:r>
      <w:r w:rsidR="00DC3879" w:rsidRPr="00E811CE">
        <w:rPr>
          <w:rFonts w:ascii="Times New Roman" w:hAnsi="Times New Roman" w:cs="Times New Roman"/>
          <w:sz w:val="24"/>
          <w:szCs w:val="24"/>
        </w:rPr>
        <w:t>yly předměty povinných profilových zkoušek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5"/>
          <w:tab w:val="left" w:pos="836"/>
        </w:tabs>
        <w:autoSpaceDE w:val="0"/>
        <w:autoSpaceDN w:val="0"/>
        <w:spacing w:before="226" w:after="0" w:line="240" w:lineRule="auto"/>
        <w:ind w:hanging="362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Zkoušky </w:t>
      </w: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profilové části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maturitní zkoušky se konají</w:t>
      </w:r>
      <w:r w:rsidRPr="004F670D">
        <w:rPr>
          <w:rFonts w:ascii="RobotoRegular" w:eastAsia="RobotoRegular" w:hAnsi="RobotoRegular" w:cs="RobotoRegular"/>
          <w:spacing w:val="-9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formou:</w:t>
      </w:r>
    </w:p>
    <w:p w:rsidR="004F670D" w:rsidRPr="004F670D" w:rsidRDefault="00E373F3" w:rsidP="004F670D">
      <w:pPr>
        <w:widowControl w:val="0"/>
        <w:numPr>
          <w:ilvl w:val="1"/>
          <w:numId w:val="3"/>
        </w:numPr>
        <w:tabs>
          <w:tab w:val="left" w:pos="1555"/>
          <w:tab w:val="left" w:pos="1556"/>
        </w:tabs>
        <w:autoSpaceDE w:val="0"/>
        <w:autoSpaceDN w:val="0"/>
        <w:spacing w:before="37" w:after="0" w:line="240" w:lineRule="auto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písemné</w:t>
      </w:r>
      <w:r w:rsidRPr="004F670D">
        <w:rPr>
          <w:rFonts w:ascii="RobotoRegular" w:eastAsia="RobotoRegular" w:hAnsi="RobotoRegular" w:cs="RobotoRegular"/>
          <w:b/>
          <w:spacing w:val="-2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práce</w:t>
      </w:r>
      <w:r w:rsidR="006F5DD8">
        <w:rPr>
          <w:rFonts w:ascii="RobotoRegular" w:eastAsia="RobotoRegular" w:hAnsi="RobotoRegular" w:cs="RobotoRegular"/>
          <w:sz w:val="24"/>
          <w:szCs w:val="24"/>
          <w:lang w:eastAsia="en-US"/>
        </w:rPr>
        <w:t>,</w:t>
      </w:r>
    </w:p>
    <w:p w:rsidR="004F670D" w:rsidRPr="004F670D" w:rsidRDefault="00E373F3" w:rsidP="004F670D">
      <w:pPr>
        <w:widowControl w:val="0"/>
        <w:numPr>
          <w:ilvl w:val="1"/>
          <w:numId w:val="3"/>
        </w:numPr>
        <w:tabs>
          <w:tab w:val="left" w:pos="1555"/>
          <w:tab w:val="left" w:pos="1556"/>
        </w:tabs>
        <w:autoSpaceDE w:val="0"/>
        <w:autoSpaceDN w:val="0"/>
        <w:spacing w:before="36" w:after="0" w:line="240" w:lineRule="auto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ústní zkoušky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před zkušební maturitní</w:t>
      </w:r>
      <w:r w:rsidRPr="004F670D">
        <w:rPr>
          <w:rFonts w:ascii="RobotoRegular" w:eastAsia="RobotoRegular" w:hAnsi="RobotoRegular" w:cs="RobotoRegular"/>
          <w:spacing w:val="-5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komisí</w:t>
      </w:r>
      <w:r>
        <w:rPr>
          <w:rFonts w:ascii="RobotoRegular" w:eastAsia="RobotoRegular" w:hAnsi="RobotoRegular" w:cs="RobotoRegular"/>
          <w:sz w:val="24"/>
          <w:szCs w:val="24"/>
          <w:lang w:eastAsia="en-US"/>
        </w:rPr>
        <w:t>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5"/>
          <w:tab w:val="left" w:pos="836"/>
        </w:tabs>
        <w:autoSpaceDE w:val="0"/>
        <w:autoSpaceDN w:val="0"/>
        <w:spacing w:before="15" w:after="0" w:line="266" w:lineRule="auto"/>
        <w:ind w:right="118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Zkoušky </w:t>
      </w:r>
      <w:r w:rsidRPr="006000F3">
        <w:rPr>
          <w:rFonts w:ascii="Roboto" w:eastAsia="RobotoRegular" w:hAnsi="Roboto" w:cs="RobotoRegular"/>
          <w:sz w:val="24"/>
          <w:szCs w:val="24"/>
          <w:lang w:eastAsia="en-US"/>
        </w:rPr>
        <w:t xml:space="preserve">společné části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maturitní zkoušky může žák konat, pokud úspěšně ukončil poslední ročník středního</w:t>
      </w:r>
      <w:r w:rsidRPr="004F670D">
        <w:rPr>
          <w:rFonts w:ascii="RobotoRegular" w:eastAsia="RobotoRegular" w:hAnsi="RobotoRegular" w:cs="RobotoRegular"/>
          <w:spacing w:val="-3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vzdělávání.</w:t>
      </w:r>
    </w:p>
    <w:p w:rsidR="004F670D" w:rsidRPr="004F670D" w:rsidRDefault="004F670D" w:rsidP="00633686">
      <w:pPr>
        <w:widowControl w:val="0"/>
        <w:numPr>
          <w:ilvl w:val="0"/>
          <w:numId w:val="3"/>
        </w:numPr>
        <w:tabs>
          <w:tab w:val="left" w:pos="835"/>
          <w:tab w:val="left" w:pos="836"/>
        </w:tabs>
        <w:autoSpaceDE w:val="0"/>
        <w:autoSpaceDN w:val="0"/>
        <w:spacing w:before="32" w:after="0" w:line="240" w:lineRule="auto"/>
        <w:ind w:hanging="362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Zkoušky konané formou ústní zkoušky </w:t>
      </w:r>
      <w:r w:rsidRPr="006000F3">
        <w:rPr>
          <w:rFonts w:ascii="Roboto" w:eastAsia="RobotoRegular" w:hAnsi="Roboto" w:cs="RobotoRegular"/>
          <w:sz w:val="24"/>
          <w:szCs w:val="24"/>
          <w:lang w:eastAsia="en-US"/>
        </w:rPr>
        <w:t>v profilové části</w:t>
      </w:r>
      <w:r w:rsidRPr="004F670D">
        <w:rPr>
          <w:rFonts w:ascii="Roboto" w:eastAsia="RobotoRegular" w:hAnsi="Roboto" w:cs="RobotoRegular"/>
          <w:b/>
          <w:spacing w:val="26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žák</w:t>
      </w:r>
      <w:r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koná po úspěšném ukončení posledního ročníku vzdělávání.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36" w:after="0" w:line="273" w:lineRule="auto"/>
        <w:ind w:right="128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Žák může konat profilovou část maturitní zkoušky i v případě, že nevykonal společnou část maturitní zkoušky</w:t>
      </w:r>
      <w:r w:rsidRPr="004F670D">
        <w:rPr>
          <w:rFonts w:ascii="RobotoRegular" w:eastAsia="RobotoRegular" w:hAnsi="RobotoRegular" w:cs="RobotoRegular"/>
          <w:spacing w:val="-2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úspěšně.</w:t>
      </w:r>
    </w:p>
    <w:p w:rsidR="004465FB" w:rsidRPr="006000F3" w:rsidRDefault="004465FB" w:rsidP="004465FB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59" w:lineRule="auto"/>
        <w:ind w:right="123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6000F3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V případě, že si žák ve společné části maturitní zkoušky vybral zkušební předmět matematika, </w:t>
      </w:r>
      <w:r w:rsidR="00917262" w:rsidRPr="006000F3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musí si </w:t>
      </w:r>
      <w:r w:rsidRPr="006000F3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v profilové části maturitní zkoušky </w:t>
      </w:r>
      <w:r w:rsidR="00917262" w:rsidRPr="006000F3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zvolit jako </w:t>
      </w:r>
      <w:r w:rsidRPr="006000F3">
        <w:rPr>
          <w:rFonts w:ascii="RobotoRegular" w:eastAsia="RobotoRegular" w:hAnsi="RobotoRegular" w:cs="RobotoRegular"/>
          <w:sz w:val="24"/>
          <w:szCs w:val="24"/>
          <w:lang w:eastAsia="en-US"/>
        </w:rPr>
        <w:t>jednu ze dvou povinných zkoušek zkoušk</w:t>
      </w:r>
      <w:r w:rsidR="00917262" w:rsidRPr="006000F3">
        <w:rPr>
          <w:rFonts w:ascii="RobotoRegular" w:eastAsia="RobotoRegular" w:hAnsi="RobotoRegular" w:cs="RobotoRegular"/>
          <w:sz w:val="24"/>
          <w:szCs w:val="24"/>
          <w:lang w:eastAsia="en-US"/>
        </w:rPr>
        <w:t>u</w:t>
      </w:r>
      <w:r w:rsidRPr="006000F3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z cizího jazyka.</w:t>
      </w:r>
    </w:p>
    <w:p w:rsidR="004F670D" w:rsidRPr="006000F3" w:rsidRDefault="004F670D" w:rsidP="00CF09C8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19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Pokud žák koná v profilové části maturitní zkoušky alespoň 4 povinné zkoušky, může ředitel školy stanovit, že lze jednu povinnou zkoušku profilové </w:t>
      </w:r>
      <w:r w:rsidR="006000F3">
        <w:rPr>
          <w:rFonts w:ascii="RobotoRegular" w:eastAsia="RobotoRegular" w:hAnsi="RobotoRegular" w:cs="RobotoRegular"/>
          <w:sz w:val="24"/>
          <w:szCs w:val="24"/>
          <w:lang w:eastAsia="en-US"/>
        </w:rPr>
        <w:t>části maturitní zkoušky konanou z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cizího jazyka nahradit výsledkem úspěšně vykonané standardizované zkoušky z tohoto</w:t>
      </w:r>
      <w:r w:rsidRPr="004F670D">
        <w:rPr>
          <w:rFonts w:ascii="RobotoRegular" w:eastAsia="RobotoRegular" w:hAnsi="RobotoRegular" w:cs="RobotoRegular"/>
          <w:spacing w:val="-15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cizího jazyka </w:t>
      </w:r>
      <w:r w:rsidR="00CF09C8" w:rsidRPr="00CF09C8">
        <w:rPr>
          <w:rFonts w:ascii="RobotoRegular" w:eastAsia="RobotoRegular" w:hAnsi="RobotoRegular" w:cs="RobotoRegular"/>
          <w:sz w:val="24"/>
          <w:szCs w:val="24"/>
          <w:lang w:eastAsia="en-US"/>
        </w:rPr>
        <w:t>na jazykové úrovni stanovené rámcovým vzdělávacím programem daného oboru vzdělání nebo vyšší, nejméně však na úrovni B1 podle Společného evropského</w:t>
      </w:r>
      <w:r w:rsidR="00CF09C8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</w:t>
      </w:r>
      <w:r w:rsidR="00CF09C8" w:rsidRPr="00CF09C8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referenčního rámce pro jazyky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doložené</w:t>
      </w:r>
      <w:r w:rsidR="00CF09C8" w:rsidRPr="00CF09C8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jazykový</w:t>
      </w:r>
      <w:r w:rsidR="00CF09C8" w:rsidRPr="00CF09C8">
        <w:rPr>
          <w:rFonts w:ascii="RobotoRegular" w:eastAsia="RobotoRegular" w:hAnsi="RobotoRegular" w:cs="RobotoRegular"/>
          <w:sz w:val="24"/>
          <w:szCs w:val="24"/>
          <w:lang w:eastAsia="en-US"/>
        </w:rPr>
        <w:t>m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certifikátem (tzv. “nahrazující zkouška z cizího jazyka”). </w:t>
      </w:r>
      <w:r w:rsidR="00CF09C8" w:rsidRPr="00CF09C8">
        <w:rPr>
          <w:rFonts w:ascii="RobotoRegular" w:eastAsia="RobotoRegular" w:hAnsi="RobotoRegular" w:cs="RobotoRegular"/>
          <w:sz w:val="24"/>
          <w:szCs w:val="24"/>
          <w:lang w:eastAsia="en-US"/>
        </w:rPr>
        <w:t>Výstupní úroveň jazykových znalostí v cizím jazyce je u žáků našeho gymnázia B2, proto nelze nahradit maturitní profilovou zkoušku z jazyka pouze úrovní B1.</w:t>
      </w:r>
      <w:r w:rsidR="00CF09C8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Informaci </w:t>
      </w:r>
      <w:r w:rsidR="009947AF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                  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o standardizovaných zkouškách, které ředitel školy může zvolit jako náhradu zkoušky z cizího jazyka, zveřejní ministerstvo nejpozději do 31. března. Totéž může ředitel stanovit pro jednu nepovinnou zkoušku profilové části maturitní zkoušky. </w:t>
      </w:r>
      <w:r w:rsidRPr="006000F3">
        <w:rPr>
          <w:rFonts w:ascii="RobotoRegular" w:eastAsia="RobotoRegular" w:hAnsi="RobotoRegular" w:cs="RobotoRegular"/>
          <w:sz w:val="24"/>
          <w:szCs w:val="24"/>
          <w:lang w:eastAsia="en-US"/>
        </w:rPr>
        <w:t>Písemnou žádost o nahrazení zkoušky podává žák řediteli školy nejpozději do 31. března</w:t>
      </w:r>
      <w:r w:rsidR="00CF09C8" w:rsidRPr="006000F3">
        <w:t xml:space="preserve"> </w:t>
      </w:r>
      <w:r w:rsidR="00CF09C8" w:rsidRPr="006000F3">
        <w:rPr>
          <w:rFonts w:ascii="RobotoRegular" w:eastAsia="RobotoRegular" w:hAnsi="RobotoRegular" w:cs="RobotoRegular"/>
          <w:sz w:val="24"/>
          <w:szCs w:val="24"/>
          <w:lang w:eastAsia="en-US"/>
        </w:rPr>
        <w:t>pro konání maturitní zkoušky v jarním zkušebním období a do 30. června pro konání maturitní zkoušky v podzimním zkušebním období. S</w:t>
      </w:r>
      <w:r w:rsidRPr="006000F3">
        <w:rPr>
          <w:rFonts w:ascii="RobotoRegular" w:eastAsia="RobotoRegular" w:hAnsi="RobotoRegular" w:cs="RobotoRegular"/>
          <w:sz w:val="24"/>
          <w:szCs w:val="24"/>
          <w:lang w:eastAsia="en-US"/>
        </w:rPr>
        <w:t>oučástí žádosti je vždy doklad nebo úředně ověřená kopie dokladu o úspěšném vykonání standardizované jazykové zkoušky.</w:t>
      </w:r>
    </w:p>
    <w:p w:rsidR="004F670D" w:rsidRPr="006000F3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27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6000F3">
        <w:rPr>
          <w:rFonts w:ascii="RobotoRegular" w:eastAsia="RobotoRegular" w:hAnsi="RobotoRegular" w:cs="RobotoRegular"/>
          <w:sz w:val="24"/>
          <w:szCs w:val="24"/>
          <w:lang w:eastAsia="en-US"/>
        </w:rPr>
        <w:t>Žák podává k maturitní zkoušce, opravné zkoušce nebo náhradní zkoušce přihlášku řediteli školy, a to nejpozději do 1.</w:t>
      </w:r>
      <w:r w:rsidRPr="006000F3">
        <w:rPr>
          <w:rFonts w:ascii="RobotoRegular" w:eastAsia="RobotoRegular" w:hAnsi="RobotoRegular" w:cs="RobotoRegular"/>
          <w:spacing w:val="-5"/>
          <w:sz w:val="24"/>
          <w:szCs w:val="24"/>
          <w:lang w:eastAsia="en-US"/>
        </w:rPr>
        <w:t xml:space="preserve"> </w:t>
      </w:r>
      <w:r w:rsidRPr="006000F3">
        <w:rPr>
          <w:rFonts w:ascii="RobotoRegular" w:eastAsia="RobotoRegular" w:hAnsi="RobotoRegular" w:cs="RobotoRegular"/>
          <w:sz w:val="24"/>
          <w:szCs w:val="24"/>
          <w:lang w:eastAsia="en-US"/>
        </w:rPr>
        <w:t>prosince</w:t>
      </w:r>
      <w:r w:rsidR="006F5DD8" w:rsidRPr="006000F3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pro konání maturitní zkoušky v jarním termínu</w:t>
      </w:r>
      <w:r w:rsidRPr="006000F3">
        <w:rPr>
          <w:rFonts w:ascii="RobotoRegular" w:eastAsia="RobotoRegular" w:hAnsi="RobotoRegular" w:cs="RobotoRegular"/>
          <w:sz w:val="24"/>
          <w:szCs w:val="24"/>
          <w:lang w:eastAsia="en-US"/>
        </w:rPr>
        <w:t>.</w:t>
      </w:r>
    </w:p>
    <w:p w:rsidR="004F670D" w:rsidRPr="004F670D" w:rsidRDefault="004F670D" w:rsidP="004F670D">
      <w:pPr>
        <w:widowControl w:val="0"/>
        <w:autoSpaceDE w:val="0"/>
        <w:autoSpaceDN w:val="0"/>
        <w:spacing w:after="0" w:line="240" w:lineRule="auto"/>
        <w:rPr>
          <w:rFonts w:ascii="RobotoRegular" w:eastAsia="RobotoRegular" w:hAnsi="RobotoRegular" w:cs="RobotoRegular"/>
          <w:sz w:val="24"/>
          <w:szCs w:val="24"/>
          <w:lang w:eastAsia="en-US"/>
        </w:rPr>
      </w:pPr>
    </w:p>
    <w:p w:rsidR="004F670D" w:rsidRPr="004F670D" w:rsidRDefault="004F670D" w:rsidP="004F670D">
      <w:pPr>
        <w:widowControl w:val="0"/>
        <w:autoSpaceDE w:val="0"/>
        <w:autoSpaceDN w:val="0"/>
        <w:spacing w:after="0" w:line="240" w:lineRule="auto"/>
        <w:ind w:left="114"/>
        <w:outlineLvl w:val="0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lastRenderedPageBreak/>
        <w:t>Termíny maturitní zkoušky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66" w:after="0" w:line="240" w:lineRule="auto"/>
        <w:ind w:hanging="362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D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idaktické testy: od 2. května do 15.</w:t>
      </w:r>
      <w:r w:rsidR="004F670D" w:rsidRPr="004F670D">
        <w:rPr>
          <w:rFonts w:ascii="RobotoRegular" w:eastAsia="RobotoRegular" w:hAnsi="RobotoRegular" w:cs="RobotoRegular"/>
          <w:spacing w:val="-7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května</w:t>
      </w:r>
      <w:r>
        <w:rPr>
          <w:rFonts w:ascii="RobotoRegular" w:eastAsia="RobotoRegular" w:hAnsi="RobotoRegular" w:cs="RobotoRegular"/>
          <w:sz w:val="24"/>
          <w:szCs w:val="24"/>
          <w:lang w:eastAsia="en-US"/>
        </w:rPr>
        <w:t>.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37" w:after="0" w:line="240" w:lineRule="auto"/>
        <w:ind w:hanging="362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Z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koušky profilové části maturitní zkoušky: od 16. května do 10.</w:t>
      </w:r>
      <w:r w:rsidR="004F670D" w:rsidRPr="004F670D">
        <w:rPr>
          <w:rFonts w:ascii="RobotoRegular" w:eastAsia="RobotoRegular" w:hAnsi="RobotoRegular" w:cs="RobotoRegular"/>
          <w:spacing w:val="-15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června</w:t>
      </w:r>
      <w:r>
        <w:rPr>
          <w:rFonts w:ascii="RobotoRegular" w:eastAsia="RobotoRegular" w:hAnsi="RobotoRegular" w:cs="RobotoRegular"/>
          <w:sz w:val="24"/>
          <w:szCs w:val="24"/>
          <w:lang w:eastAsia="en-US"/>
        </w:rPr>
        <w:t>.</w:t>
      </w:r>
    </w:p>
    <w:p w:rsidR="004F670D" w:rsidRPr="004F670D" w:rsidRDefault="006F5DD8" w:rsidP="006F5DD8">
      <w:pPr>
        <w:widowControl w:val="0"/>
        <w:numPr>
          <w:ilvl w:val="0"/>
          <w:numId w:val="3"/>
        </w:numPr>
        <w:tabs>
          <w:tab w:val="left" w:pos="1556"/>
        </w:tabs>
        <w:autoSpaceDE w:val="0"/>
        <w:autoSpaceDN w:val="0"/>
        <w:spacing w:before="36" w:after="0" w:line="273" w:lineRule="auto"/>
        <w:ind w:right="120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Z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koušky konané formou písemné zkoušky, zkoušky z českého jazyka a literatury a z cizího jazyka konané formou písemné práce a zkoušky konané formou praktické zkoušky se konají nejdříve 1.</w:t>
      </w:r>
      <w:r w:rsidR="004F670D" w:rsidRPr="004F670D">
        <w:rPr>
          <w:rFonts w:ascii="RobotoRegular" w:eastAsia="RobotoRegular" w:hAnsi="RobotoRegular" w:cs="RobotoRegular"/>
          <w:spacing w:val="-5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dubna</w:t>
      </w:r>
      <w:r>
        <w:rPr>
          <w:rFonts w:ascii="RobotoRegular" w:eastAsia="RobotoRegular" w:hAnsi="RobotoRegular" w:cs="RobotoRegular"/>
          <w:sz w:val="24"/>
          <w:szCs w:val="24"/>
          <w:lang w:eastAsia="en-US"/>
        </w:rPr>
        <w:t>.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23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K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onkrétní termíny povinných a nepovinných zkoušek profilové části stanoví ředitel školy nejpozději dva měsíce před jejich konáním, a to tak, aby se nepřekrývaly s jednotným zkušebním schématem zkoušek jednotlivých</w:t>
      </w:r>
      <w:r w:rsidR="004F670D" w:rsidRPr="004F670D">
        <w:rPr>
          <w:rFonts w:ascii="RobotoRegular" w:eastAsia="RobotoRegular" w:hAnsi="RobotoRegular" w:cs="RobotoRegular"/>
          <w:spacing w:val="-6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žáků.</w:t>
      </w:r>
    </w:p>
    <w:p w:rsidR="004F670D" w:rsidRPr="004F670D" w:rsidRDefault="004F670D" w:rsidP="004F670D">
      <w:pPr>
        <w:widowControl w:val="0"/>
        <w:autoSpaceDE w:val="0"/>
        <w:autoSpaceDN w:val="0"/>
        <w:spacing w:before="1" w:after="0" w:line="240" w:lineRule="auto"/>
        <w:rPr>
          <w:rFonts w:ascii="RobotoRegular" w:eastAsia="RobotoRegular" w:hAnsi="RobotoRegular" w:cs="RobotoRegular"/>
          <w:sz w:val="24"/>
          <w:szCs w:val="24"/>
          <w:lang w:eastAsia="en-US"/>
        </w:rPr>
      </w:pPr>
    </w:p>
    <w:p w:rsidR="004F670D" w:rsidRPr="004F670D" w:rsidRDefault="004F670D" w:rsidP="004F670D">
      <w:pPr>
        <w:widowControl w:val="0"/>
        <w:autoSpaceDE w:val="0"/>
        <w:autoSpaceDN w:val="0"/>
        <w:spacing w:before="1" w:after="0" w:line="240" w:lineRule="auto"/>
        <w:ind w:left="114"/>
        <w:outlineLvl w:val="0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Společná část maturitní zkoušky</w:t>
      </w:r>
    </w:p>
    <w:p w:rsidR="004F670D" w:rsidRPr="004F670D" w:rsidRDefault="004F670D" w:rsidP="006000F3">
      <w:pPr>
        <w:widowControl w:val="0"/>
        <w:autoSpaceDE w:val="0"/>
        <w:autoSpaceDN w:val="0"/>
        <w:spacing w:before="120" w:after="0" w:line="240" w:lineRule="auto"/>
        <w:ind w:left="114"/>
        <w:outlineLvl w:val="2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Didaktick</w:t>
      </w:r>
      <w:r w:rsidR="006000F3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ý</w:t>
      </w: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 xml:space="preserve"> test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5"/>
          <w:tab w:val="left" w:pos="836"/>
        </w:tabs>
        <w:autoSpaceDE w:val="0"/>
        <w:autoSpaceDN w:val="0"/>
        <w:spacing w:before="127" w:after="0" w:line="240" w:lineRule="auto"/>
        <w:ind w:hanging="362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Z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českého jazyka a literatury trvá 75</w:t>
      </w:r>
      <w:r w:rsidR="004F670D" w:rsidRPr="004F670D">
        <w:rPr>
          <w:rFonts w:ascii="RobotoRegular" w:eastAsia="RobotoRegular" w:hAnsi="RobotoRegular" w:cs="RobotoRegular"/>
          <w:spacing w:val="-9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minut</w:t>
      </w:r>
      <w:r>
        <w:rPr>
          <w:rFonts w:ascii="RobotoRegular" w:eastAsia="RobotoRegular" w:hAnsi="RobotoRegular" w:cs="RobotoRegular"/>
          <w:sz w:val="24"/>
          <w:szCs w:val="24"/>
          <w:lang w:eastAsia="en-US"/>
        </w:rPr>
        <w:t>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5"/>
          <w:tab w:val="left" w:pos="836"/>
        </w:tabs>
        <w:autoSpaceDE w:val="0"/>
        <w:autoSpaceDN w:val="0"/>
        <w:spacing w:before="36" w:after="0" w:line="273" w:lineRule="auto"/>
        <w:ind w:right="121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z cizího jazyka trvá 100 minut, z toho 40 minut poslechová část testu a 60 minut část testu ověřující čtení a jazykové vědomosti a</w:t>
      </w:r>
      <w:r w:rsidRPr="004F670D">
        <w:rPr>
          <w:rFonts w:ascii="RobotoRegular" w:eastAsia="RobotoRegular" w:hAnsi="RobotoRegular" w:cs="RobotoRegular"/>
          <w:spacing w:val="-6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dovednosti.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5"/>
          <w:tab w:val="left" w:pos="836"/>
        </w:tabs>
        <w:autoSpaceDE w:val="0"/>
        <w:autoSpaceDN w:val="0"/>
        <w:spacing w:after="0" w:line="263" w:lineRule="exact"/>
        <w:ind w:hanging="362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Z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matematiky trvá 120</w:t>
      </w:r>
      <w:r w:rsidR="004F670D" w:rsidRPr="004F670D">
        <w:rPr>
          <w:rFonts w:ascii="RobotoRegular" w:eastAsia="RobotoRegular" w:hAnsi="RobotoRegular" w:cs="RobotoRegular"/>
          <w:spacing w:val="-5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minut</w:t>
      </w:r>
      <w:r>
        <w:rPr>
          <w:rFonts w:ascii="RobotoRegular" w:eastAsia="RobotoRegular" w:hAnsi="RobotoRegular" w:cs="RobotoRegular"/>
          <w:sz w:val="24"/>
          <w:szCs w:val="24"/>
          <w:lang w:eastAsia="en-US"/>
        </w:rPr>
        <w:t>.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5"/>
          <w:tab w:val="left" w:pos="836"/>
        </w:tabs>
        <w:autoSpaceDE w:val="0"/>
        <w:autoSpaceDN w:val="0"/>
        <w:spacing w:before="36" w:after="0" w:line="240" w:lineRule="auto"/>
        <w:ind w:hanging="362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Z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matematiky rozšiřující trvá 150</w:t>
      </w:r>
      <w:r w:rsidR="004F670D" w:rsidRPr="004F670D">
        <w:rPr>
          <w:rFonts w:ascii="RobotoRegular" w:eastAsia="RobotoRegular" w:hAnsi="RobotoRegular" w:cs="RobotoRegular"/>
          <w:spacing w:val="-6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minut</w:t>
      </w:r>
      <w:r>
        <w:rPr>
          <w:rFonts w:ascii="RobotoRegular" w:eastAsia="RobotoRegular" w:hAnsi="RobotoRegular" w:cs="RobotoRegular"/>
          <w:sz w:val="24"/>
          <w:szCs w:val="24"/>
          <w:lang w:eastAsia="en-US"/>
        </w:rPr>
        <w:t>.</w:t>
      </w:r>
    </w:p>
    <w:p w:rsidR="006F5DD8" w:rsidRDefault="006F5DD8" w:rsidP="004F670D">
      <w:pPr>
        <w:widowControl w:val="0"/>
        <w:autoSpaceDE w:val="0"/>
        <w:autoSpaceDN w:val="0"/>
        <w:spacing w:before="1" w:after="0" w:line="240" w:lineRule="auto"/>
        <w:ind w:left="114"/>
        <w:outlineLvl w:val="0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</w:p>
    <w:p w:rsidR="004F670D" w:rsidRPr="004F670D" w:rsidRDefault="004F670D" w:rsidP="004F670D">
      <w:pPr>
        <w:widowControl w:val="0"/>
        <w:autoSpaceDE w:val="0"/>
        <w:autoSpaceDN w:val="0"/>
        <w:spacing w:before="1" w:after="0" w:line="240" w:lineRule="auto"/>
        <w:ind w:left="114"/>
        <w:outlineLvl w:val="0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Profilová část maturitní zkoušky</w:t>
      </w:r>
    </w:p>
    <w:p w:rsidR="004F670D" w:rsidRPr="004F670D" w:rsidRDefault="004F670D" w:rsidP="006000F3">
      <w:pPr>
        <w:widowControl w:val="0"/>
        <w:autoSpaceDE w:val="0"/>
        <w:autoSpaceDN w:val="0"/>
        <w:spacing w:before="120" w:after="0" w:line="240" w:lineRule="auto"/>
        <w:ind w:left="114"/>
        <w:outlineLvl w:val="1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Český jazyk a literatura</w:t>
      </w:r>
    </w:p>
    <w:p w:rsidR="004F670D" w:rsidRPr="004F670D" w:rsidRDefault="004F670D" w:rsidP="006F5DD8">
      <w:pPr>
        <w:widowControl w:val="0"/>
        <w:autoSpaceDE w:val="0"/>
        <w:autoSpaceDN w:val="0"/>
        <w:spacing w:before="120" w:after="0" w:line="240" w:lineRule="auto"/>
        <w:ind w:left="114"/>
        <w:outlineLvl w:val="2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Písemná práce</w:t>
      </w:r>
    </w:p>
    <w:p w:rsidR="00A1565C" w:rsidRDefault="00CF09C8" w:rsidP="004A4DA0">
      <w:pPr>
        <w:widowControl w:val="0"/>
        <w:numPr>
          <w:ilvl w:val="0"/>
          <w:numId w:val="3"/>
        </w:numPr>
        <w:tabs>
          <w:tab w:val="left" w:pos="835"/>
          <w:tab w:val="left" w:pos="836"/>
        </w:tabs>
        <w:autoSpaceDE w:val="0"/>
        <w:autoSpaceDN w:val="0"/>
        <w:spacing w:before="36" w:after="0" w:line="240" w:lineRule="auto"/>
        <w:ind w:left="833" w:hanging="362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V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ytvoření souvislého textu, jehož minimální rozsah je 250</w:t>
      </w:r>
      <w:r w:rsidR="004F670D" w:rsidRPr="00A1565C">
        <w:rPr>
          <w:rFonts w:ascii="RobotoRegular" w:eastAsia="RobotoRegular" w:hAnsi="RobotoRegular" w:cs="RobotoRegular"/>
          <w:spacing w:val="-11"/>
          <w:sz w:val="24"/>
          <w:szCs w:val="24"/>
          <w:lang w:eastAsia="en-US"/>
        </w:rPr>
        <w:t xml:space="preserve"> 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slov.</w:t>
      </w:r>
    </w:p>
    <w:p w:rsidR="00A1565C" w:rsidRDefault="00CF09C8" w:rsidP="003B2011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100" w:beforeAutospacing="1" w:after="0" w:line="240" w:lineRule="auto"/>
        <w:ind w:left="833" w:right="119" w:hanging="362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P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ísemná práce trvá nejméně 110 minut včetně času na volbu</w:t>
      </w:r>
      <w:r w:rsidR="004F670D" w:rsidRPr="00A1565C">
        <w:rPr>
          <w:rFonts w:ascii="RobotoRegular" w:eastAsia="RobotoRegular" w:hAnsi="RobotoRegular" w:cs="RobotoRegular"/>
          <w:spacing w:val="-18"/>
          <w:sz w:val="24"/>
          <w:szCs w:val="24"/>
          <w:lang w:eastAsia="en-US"/>
        </w:rPr>
        <w:t xml:space="preserve"> 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zadání</w:t>
      </w:r>
      <w:r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.</w:t>
      </w:r>
    </w:p>
    <w:p w:rsidR="00A1565C" w:rsidRDefault="00CF09C8" w:rsidP="000E71DA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100" w:beforeAutospacing="1" w:after="0" w:line="240" w:lineRule="auto"/>
        <w:ind w:left="833" w:right="119" w:hanging="362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Ž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ák má možnost použít Pravidla českého</w:t>
      </w:r>
      <w:r w:rsidR="004F670D" w:rsidRPr="00A1565C">
        <w:rPr>
          <w:rFonts w:ascii="RobotoRegular" w:eastAsia="RobotoRegular" w:hAnsi="RobotoRegular" w:cs="RobotoRegular"/>
          <w:spacing w:val="-9"/>
          <w:sz w:val="24"/>
          <w:szCs w:val="24"/>
          <w:lang w:eastAsia="en-US"/>
        </w:rPr>
        <w:t xml:space="preserve"> 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pravopisu</w:t>
      </w:r>
      <w:r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.</w:t>
      </w:r>
    </w:p>
    <w:p w:rsidR="004F670D" w:rsidRPr="00A1565C" w:rsidRDefault="00CF09C8" w:rsidP="000E71DA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100" w:beforeAutospacing="1" w:after="0" w:line="240" w:lineRule="auto"/>
        <w:ind w:left="833" w:right="119" w:hanging="362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Ř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editel školy stanoví nejméně 4 zadání, která se žákům zpřístupní bezprostředně před zahájením zkoušky. Po zahájení zkoušky si žák zvolí jedno</w:t>
      </w:r>
      <w:r w:rsidR="004F670D" w:rsidRPr="00A1565C">
        <w:rPr>
          <w:rFonts w:ascii="RobotoRegular" w:eastAsia="RobotoRegular" w:hAnsi="RobotoRegular" w:cs="RobotoRegular"/>
          <w:spacing w:val="-13"/>
          <w:sz w:val="24"/>
          <w:szCs w:val="24"/>
          <w:lang w:eastAsia="en-US"/>
        </w:rPr>
        <w:t xml:space="preserve"> 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zadání.</w:t>
      </w:r>
    </w:p>
    <w:p w:rsidR="004F670D" w:rsidRPr="004F670D" w:rsidRDefault="004F670D" w:rsidP="00A1565C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40" w:lineRule="auto"/>
        <w:ind w:left="833" w:right="119" w:hanging="362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Zadání</w:t>
      </w:r>
      <w:r w:rsidRPr="004F670D">
        <w:rPr>
          <w:rFonts w:ascii="RobotoRegular" w:eastAsia="RobotoRegular" w:hAnsi="RobotoRegular" w:cs="RobotoRegular"/>
          <w:spacing w:val="-11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obsahuje:</w:t>
      </w:r>
      <w:r w:rsidRPr="004F670D">
        <w:rPr>
          <w:rFonts w:ascii="RobotoRegular" w:eastAsia="RobotoRegular" w:hAnsi="RobotoRegular" w:cs="RobotoRegular"/>
          <w:spacing w:val="-12"/>
          <w:sz w:val="24"/>
          <w:szCs w:val="24"/>
          <w:lang w:eastAsia="en-US"/>
        </w:rPr>
        <w:t xml:space="preserve"> </w:t>
      </w:r>
      <w:r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název</w:t>
      </w:r>
      <w:r w:rsidRPr="004F670D">
        <w:rPr>
          <w:rFonts w:ascii="Roboto" w:eastAsia="RobotoRegular" w:hAnsi="Roboto" w:cs="RobotoRegular"/>
          <w:i/>
          <w:spacing w:val="-12"/>
          <w:sz w:val="24"/>
          <w:szCs w:val="24"/>
          <w:lang w:eastAsia="en-US"/>
        </w:rPr>
        <w:t xml:space="preserve"> </w:t>
      </w:r>
      <w:r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zadání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,</w:t>
      </w:r>
      <w:r w:rsidRPr="004F670D">
        <w:rPr>
          <w:rFonts w:ascii="RobotoRegular" w:eastAsia="RobotoRegular" w:hAnsi="RobotoRegular" w:cs="RobotoRegular"/>
          <w:spacing w:val="-11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popřípadě</w:t>
      </w:r>
      <w:r w:rsidRPr="004F670D">
        <w:rPr>
          <w:rFonts w:ascii="RobotoRegular" w:eastAsia="RobotoRegular" w:hAnsi="RobotoRegular" w:cs="RobotoRegular"/>
          <w:spacing w:val="-12"/>
          <w:sz w:val="24"/>
          <w:szCs w:val="24"/>
          <w:lang w:eastAsia="en-US"/>
        </w:rPr>
        <w:t xml:space="preserve"> </w:t>
      </w:r>
      <w:r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výchozí</w:t>
      </w:r>
      <w:r w:rsidRPr="004F670D">
        <w:rPr>
          <w:rFonts w:ascii="Roboto" w:eastAsia="RobotoRegular" w:hAnsi="Roboto" w:cs="RobotoRegular"/>
          <w:i/>
          <w:spacing w:val="-12"/>
          <w:sz w:val="24"/>
          <w:szCs w:val="24"/>
          <w:lang w:eastAsia="en-US"/>
        </w:rPr>
        <w:t xml:space="preserve"> </w:t>
      </w:r>
      <w:r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text</w:t>
      </w:r>
      <w:r w:rsidRPr="004F670D">
        <w:rPr>
          <w:rFonts w:ascii="Roboto" w:eastAsia="RobotoRegular" w:hAnsi="Roboto" w:cs="RobotoRegular"/>
          <w:i/>
          <w:spacing w:val="-11"/>
          <w:sz w:val="24"/>
          <w:szCs w:val="24"/>
          <w:lang w:eastAsia="en-US"/>
        </w:rPr>
        <w:t xml:space="preserve"> </w:t>
      </w:r>
      <w:r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k</w:t>
      </w:r>
      <w:r w:rsidRPr="004F670D">
        <w:rPr>
          <w:rFonts w:ascii="Roboto" w:eastAsia="RobotoRegular" w:hAnsi="Roboto" w:cs="RobotoRegular"/>
          <w:i/>
          <w:spacing w:val="-12"/>
          <w:sz w:val="24"/>
          <w:szCs w:val="24"/>
          <w:lang w:eastAsia="en-US"/>
        </w:rPr>
        <w:t xml:space="preserve"> </w:t>
      </w:r>
      <w:r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zadání</w:t>
      </w:r>
      <w:r w:rsidRPr="004F670D">
        <w:rPr>
          <w:rFonts w:ascii="Roboto" w:eastAsia="RobotoRegular" w:hAnsi="Roboto" w:cs="RobotoRegular"/>
          <w:i/>
          <w:spacing w:val="-11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a</w:t>
      </w:r>
      <w:r w:rsidRPr="004F670D">
        <w:rPr>
          <w:rFonts w:ascii="RobotoRegular" w:eastAsia="RobotoRegular" w:hAnsi="RobotoRegular" w:cs="RobotoRegular"/>
          <w:spacing w:val="-12"/>
          <w:sz w:val="24"/>
          <w:szCs w:val="24"/>
          <w:lang w:eastAsia="en-US"/>
        </w:rPr>
        <w:t xml:space="preserve"> </w:t>
      </w:r>
      <w:r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způsob</w:t>
      </w:r>
      <w:r w:rsidRPr="004F670D">
        <w:rPr>
          <w:rFonts w:ascii="Roboto" w:eastAsia="RobotoRegular" w:hAnsi="Roboto" w:cs="RobotoRegular"/>
          <w:i/>
          <w:spacing w:val="-12"/>
          <w:sz w:val="24"/>
          <w:szCs w:val="24"/>
          <w:lang w:eastAsia="en-US"/>
        </w:rPr>
        <w:t xml:space="preserve"> </w:t>
      </w:r>
      <w:r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zpracování</w:t>
      </w:r>
      <w:r w:rsidRPr="004F670D">
        <w:rPr>
          <w:rFonts w:ascii="Roboto" w:eastAsia="RobotoRegular" w:hAnsi="Roboto" w:cs="RobotoRegular"/>
          <w:i/>
          <w:spacing w:val="-11"/>
          <w:sz w:val="24"/>
          <w:szCs w:val="24"/>
          <w:lang w:eastAsia="en-US"/>
        </w:rPr>
        <w:t xml:space="preserve"> </w:t>
      </w:r>
      <w:r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zadání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.</w:t>
      </w:r>
    </w:p>
    <w:p w:rsidR="004F670D" w:rsidRPr="004F670D" w:rsidRDefault="00CF09C8" w:rsidP="00A1565C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10" w:after="0" w:line="240" w:lineRule="auto"/>
        <w:ind w:left="833" w:right="132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Ř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editel</w:t>
      </w:r>
      <w:r w:rsidR="004F670D" w:rsidRPr="004F670D">
        <w:rPr>
          <w:rFonts w:ascii="RobotoRegular" w:eastAsia="RobotoRegular" w:hAnsi="RobotoRegular" w:cs="RobotoRegular"/>
          <w:spacing w:val="1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školy</w:t>
      </w:r>
      <w:r w:rsidR="004F670D" w:rsidRPr="004F670D">
        <w:rPr>
          <w:rFonts w:ascii="RobotoRegular" w:eastAsia="RobotoRegular" w:hAnsi="RobotoRegular" w:cs="RobotoRegular"/>
          <w:spacing w:val="1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stanoví</w:t>
      </w:r>
      <w:r w:rsidR="004F670D" w:rsidRPr="004F670D">
        <w:rPr>
          <w:rFonts w:ascii="RobotoRegular" w:eastAsia="RobotoRegular" w:hAnsi="RobotoRegular" w:cs="RobotoRegular"/>
          <w:spacing w:val="2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způsob</w:t>
      </w:r>
      <w:r w:rsidR="004F670D" w:rsidRPr="004F670D">
        <w:rPr>
          <w:rFonts w:ascii="RobotoRegular" w:eastAsia="RobotoRegular" w:hAnsi="RobotoRegular" w:cs="RobotoRegular"/>
          <w:spacing w:val="-11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záznamu</w:t>
      </w:r>
      <w:r w:rsidR="004F670D" w:rsidRPr="004F670D">
        <w:rPr>
          <w:rFonts w:ascii="RobotoRegular" w:eastAsia="RobotoRegular" w:hAnsi="RobotoRegular" w:cs="RobotoRegular"/>
          <w:spacing w:val="-11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vytvářeného</w:t>
      </w:r>
      <w:r w:rsidR="004F670D" w:rsidRPr="004F670D">
        <w:rPr>
          <w:rFonts w:ascii="RobotoRegular" w:eastAsia="RobotoRegular" w:hAnsi="RobotoRegular" w:cs="RobotoRegular"/>
          <w:spacing w:val="-10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textu</w:t>
      </w:r>
      <w:r w:rsidR="004F670D" w:rsidRPr="004F670D">
        <w:rPr>
          <w:rFonts w:ascii="RobotoRegular" w:eastAsia="RobotoRegular" w:hAnsi="RobotoRegular" w:cs="RobotoRegular"/>
          <w:spacing w:val="-11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(</w:t>
      </w:r>
      <w:r w:rsidR="004F670D"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s</w:t>
      </w:r>
      <w:r w:rsidR="004F670D" w:rsidRPr="004F670D">
        <w:rPr>
          <w:rFonts w:ascii="Roboto" w:eastAsia="RobotoRegular" w:hAnsi="Roboto" w:cs="RobotoRegular"/>
          <w:i/>
          <w:spacing w:val="-11"/>
          <w:sz w:val="24"/>
          <w:szCs w:val="24"/>
          <w:lang w:eastAsia="en-US"/>
        </w:rPr>
        <w:t xml:space="preserve"> </w:t>
      </w:r>
      <w:r w:rsidR="004F670D"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tímto</w:t>
      </w:r>
      <w:r w:rsidR="004F670D" w:rsidRPr="004F670D">
        <w:rPr>
          <w:rFonts w:ascii="Roboto" w:eastAsia="RobotoRegular" w:hAnsi="Roboto" w:cs="RobotoRegular"/>
          <w:i/>
          <w:spacing w:val="-11"/>
          <w:sz w:val="24"/>
          <w:szCs w:val="24"/>
          <w:lang w:eastAsia="en-US"/>
        </w:rPr>
        <w:t xml:space="preserve"> </w:t>
      </w:r>
      <w:r w:rsidR="004F670D"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rozhodnutím</w:t>
      </w:r>
      <w:r w:rsidR="004F670D" w:rsidRPr="004F670D">
        <w:rPr>
          <w:rFonts w:ascii="Roboto" w:eastAsia="RobotoRegular" w:hAnsi="Roboto" w:cs="RobotoRegular"/>
          <w:i/>
          <w:spacing w:val="-10"/>
          <w:sz w:val="24"/>
          <w:szCs w:val="24"/>
          <w:lang w:eastAsia="en-US"/>
        </w:rPr>
        <w:t xml:space="preserve"> </w:t>
      </w:r>
      <w:r w:rsidR="004F670D"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seznámí</w:t>
      </w:r>
      <w:r w:rsidR="004F670D" w:rsidRPr="004F670D">
        <w:rPr>
          <w:rFonts w:ascii="Roboto" w:eastAsia="RobotoRegular" w:hAnsi="Roboto" w:cs="RobotoRegular"/>
          <w:i/>
          <w:spacing w:val="-11"/>
          <w:sz w:val="24"/>
          <w:szCs w:val="24"/>
          <w:lang w:eastAsia="en-US"/>
        </w:rPr>
        <w:t xml:space="preserve"> </w:t>
      </w:r>
      <w:r w:rsidR="004F670D"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žáky nejpozději dva měsíce před konáním příslušné</w:t>
      </w:r>
      <w:r w:rsidR="004F670D" w:rsidRPr="004F670D">
        <w:rPr>
          <w:rFonts w:ascii="Roboto" w:eastAsia="RobotoRegular" w:hAnsi="Roboto" w:cs="RobotoRegular"/>
          <w:i/>
          <w:spacing w:val="-21"/>
          <w:sz w:val="24"/>
          <w:szCs w:val="24"/>
          <w:lang w:eastAsia="en-US"/>
        </w:rPr>
        <w:t xml:space="preserve"> </w:t>
      </w:r>
      <w:r w:rsidR="004F670D"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zkoušky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).</w:t>
      </w:r>
    </w:p>
    <w:p w:rsidR="004F670D" w:rsidRPr="004F670D" w:rsidRDefault="004F670D" w:rsidP="004F670D">
      <w:pPr>
        <w:widowControl w:val="0"/>
        <w:autoSpaceDE w:val="0"/>
        <w:autoSpaceDN w:val="0"/>
        <w:spacing w:before="9" w:after="0" w:line="240" w:lineRule="auto"/>
        <w:rPr>
          <w:rFonts w:ascii="RobotoRegular" w:eastAsia="RobotoRegular" w:hAnsi="RobotoRegular" w:cs="RobotoRegular"/>
          <w:sz w:val="24"/>
          <w:szCs w:val="24"/>
          <w:lang w:eastAsia="en-US"/>
        </w:rPr>
      </w:pPr>
    </w:p>
    <w:p w:rsidR="004F670D" w:rsidRPr="004F670D" w:rsidRDefault="004F670D" w:rsidP="004F670D">
      <w:pPr>
        <w:widowControl w:val="0"/>
        <w:autoSpaceDE w:val="0"/>
        <w:autoSpaceDN w:val="0"/>
        <w:spacing w:before="1" w:after="0" w:line="240" w:lineRule="auto"/>
        <w:ind w:left="114"/>
        <w:outlineLvl w:val="2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Ústní zkouška před zkušební maturitní komisí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126" w:after="0" w:line="273" w:lineRule="auto"/>
        <w:ind w:right="123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Ř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editel školy určí nejméně 60 literárních děl; zároveň stanoví kritéria pro sestavení vlastního seznamu literárních děl</w:t>
      </w:r>
      <w:r w:rsidR="004F670D" w:rsidRPr="004F670D">
        <w:rPr>
          <w:rFonts w:ascii="RobotoRegular" w:eastAsia="RobotoRegular" w:hAnsi="RobotoRegular" w:cs="RobotoRegular"/>
          <w:spacing w:val="-3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žákem.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19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ústní zkouška se uskutečňuje formou řízeného rozhovoru s využitím pracovního listu obsahujícího úryvek nebo úryvky z konkrétního literárního díla. Ředitel školy zajistí pracovní listy pro žáky k dílů</w:t>
      </w:r>
      <w:r w:rsidR="006000F3">
        <w:rPr>
          <w:rFonts w:ascii="RobotoRegular" w:eastAsia="RobotoRegular" w:hAnsi="RobotoRegular" w:cs="RobotoRegular"/>
          <w:sz w:val="24"/>
          <w:szCs w:val="24"/>
          <w:lang w:eastAsia="en-US"/>
        </w:rPr>
        <w:t>m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z jejich vlastních seznamů literárních</w:t>
      </w:r>
      <w:r w:rsidRPr="004F670D">
        <w:rPr>
          <w:rFonts w:ascii="RobotoRegular" w:eastAsia="RobotoRegular" w:hAnsi="RobotoRegular" w:cs="RobotoRegular"/>
          <w:spacing w:val="-17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děl.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21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Z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maturitního seznamu literárních děl a v souladu s kritérií stanovených ředitelem školy žák připraví vlastní seznam literárních děl v počtu stanoveném ředitelem školy; nejnižší počet literárních děl v žákovském seznamu je 20. Žák odevzdá seznam řediteli </w:t>
      </w:r>
      <w:r w:rsidR="006000F3">
        <w:rPr>
          <w:rFonts w:ascii="RobotoRegular" w:eastAsia="RobotoRegular" w:hAnsi="RobotoRegular" w:cs="RobotoRegular"/>
          <w:sz w:val="24"/>
          <w:szCs w:val="24"/>
          <w:lang w:eastAsia="en-US"/>
        </w:rPr>
        <w:t>š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koly nebo jím pověřené osobě do 31.</w:t>
      </w:r>
      <w:r w:rsidR="004F670D" w:rsidRPr="004F670D">
        <w:rPr>
          <w:rFonts w:ascii="RobotoRegular" w:eastAsia="RobotoRegular" w:hAnsi="RobotoRegular" w:cs="RobotoRegular"/>
          <w:spacing w:val="-4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března.</w:t>
      </w:r>
    </w:p>
    <w:p w:rsid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30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S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oučástí pracovního listu je i zadání ověřující znalosti a dovednosti žáka vztahující se k učivu o jazyce a</w:t>
      </w:r>
      <w:r w:rsidR="004F670D" w:rsidRPr="004F670D">
        <w:rPr>
          <w:rFonts w:ascii="RobotoRegular" w:eastAsia="RobotoRegular" w:hAnsi="RobotoRegular" w:cs="RobotoRegular"/>
          <w:spacing w:val="-5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slohu.</w:t>
      </w:r>
    </w:p>
    <w:p w:rsidR="009947AF" w:rsidRPr="004F670D" w:rsidRDefault="009947AF" w:rsidP="009947AF">
      <w:pPr>
        <w:widowControl w:val="0"/>
        <w:tabs>
          <w:tab w:val="left" w:pos="836"/>
        </w:tabs>
        <w:autoSpaceDE w:val="0"/>
        <w:autoSpaceDN w:val="0"/>
        <w:spacing w:after="0" w:line="273" w:lineRule="auto"/>
        <w:ind w:left="835" w:right="130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30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lastRenderedPageBreak/>
        <w:t>B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ezprostředně před zahájením přípravy k ústní zkoušce si žák vylosuje číslo pracovního listu.</w:t>
      </w:r>
      <w:r w:rsidR="004F670D" w:rsidRPr="004F670D">
        <w:rPr>
          <w:rFonts w:ascii="RobotoRegular" w:eastAsia="RobotoRegular" w:hAnsi="RobotoRegular" w:cs="RobotoRegular"/>
          <w:spacing w:val="-3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Příprava</w:t>
      </w:r>
      <w:r w:rsidR="004F670D" w:rsidRPr="004F670D">
        <w:rPr>
          <w:rFonts w:ascii="RobotoRegular" w:eastAsia="RobotoRegular" w:hAnsi="RobotoRegular" w:cs="RobotoRegular"/>
          <w:spacing w:val="-3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k</w:t>
      </w:r>
      <w:r w:rsidR="004F670D" w:rsidRPr="004F670D">
        <w:rPr>
          <w:rFonts w:ascii="RobotoRegular" w:eastAsia="RobotoRegular" w:hAnsi="RobotoRegular" w:cs="RobotoRegular"/>
          <w:spacing w:val="-4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ústní</w:t>
      </w:r>
      <w:r w:rsidR="004F670D" w:rsidRPr="004F670D">
        <w:rPr>
          <w:rFonts w:ascii="RobotoRegular" w:eastAsia="RobotoRegular" w:hAnsi="RobotoRegular" w:cs="RobotoRegular"/>
          <w:spacing w:val="-2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zkoušce</w:t>
      </w:r>
      <w:r w:rsidR="004F670D" w:rsidRPr="004F670D">
        <w:rPr>
          <w:rFonts w:ascii="RobotoRegular" w:eastAsia="RobotoRegular" w:hAnsi="RobotoRegular" w:cs="RobotoRegular"/>
          <w:spacing w:val="-3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trvá</w:t>
      </w:r>
      <w:r w:rsidR="004F670D" w:rsidRPr="004F670D">
        <w:rPr>
          <w:rFonts w:ascii="RobotoRegular" w:eastAsia="RobotoRegular" w:hAnsi="RobotoRegular" w:cs="RobotoRegular"/>
          <w:spacing w:val="-4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20</w:t>
      </w:r>
      <w:r w:rsidR="004F670D" w:rsidRPr="004F670D">
        <w:rPr>
          <w:rFonts w:ascii="RobotoRegular" w:eastAsia="RobotoRegular" w:hAnsi="RobotoRegular" w:cs="RobotoRegular"/>
          <w:spacing w:val="-4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minut.</w:t>
      </w:r>
      <w:r w:rsidR="004F670D" w:rsidRPr="004F670D">
        <w:rPr>
          <w:rFonts w:ascii="RobotoRegular" w:eastAsia="RobotoRegular" w:hAnsi="RobotoRegular" w:cs="RobotoRegular"/>
          <w:spacing w:val="-2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Ústní</w:t>
      </w:r>
      <w:r w:rsidR="004F670D" w:rsidRPr="004F670D">
        <w:rPr>
          <w:rFonts w:ascii="RobotoRegular" w:eastAsia="RobotoRegular" w:hAnsi="RobotoRegular" w:cs="RobotoRegular"/>
          <w:spacing w:val="-3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zkouška</w:t>
      </w:r>
      <w:r w:rsidR="004F670D" w:rsidRPr="004F670D">
        <w:rPr>
          <w:rFonts w:ascii="RobotoRegular" w:eastAsia="RobotoRegular" w:hAnsi="RobotoRegular" w:cs="RobotoRegular"/>
          <w:spacing w:val="-3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trvá</w:t>
      </w:r>
      <w:r w:rsidR="004F670D" w:rsidRPr="004F670D">
        <w:rPr>
          <w:rFonts w:ascii="RobotoRegular" w:eastAsia="RobotoRegular" w:hAnsi="RobotoRegular" w:cs="RobotoRegular"/>
          <w:spacing w:val="-3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nejdéle</w:t>
      </w:r>
      <w:r w:rsidR="004F670D" w:rsidRPr="004F670D">
        <w:rPr>
          <w:rFonts w:ascii="RobotoRegular" w:eastAsia="RobotoRegular" w:hAnsi="RobotoRegular" w:cs="RobotoRegular"/>
          <w:spacing w:val="-4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15</w:t>
      </w:r>
      <w:r w:rsidR="004F670D" w:rsidRPr="004F670D">
        <w:rPr>
          <w:rFonts w:ascii="RobotoRegular" w:eastAsia="RobotoRegular" w:hAnsi="RobotoRegular" w:cs="RobotoRegular"/>
          <w:spacing w:val="-3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minut.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63" w:lineRule="exact"/>
        <w:ind w:hanging="362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V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jednom dni nelze losovat dvakrát pracovní list ke stejnému literárnímu</w:t>
      </w:r>
      <w:r w:rsidR="004F670D" w:rsidRPr="004F670D">
        <w:rPr>
          <w:rFonts w:ascii="RobotoRegular" w:eastAsia="RobotoRegular" w:hAnsi="RobotoRegular" w:cs="RobotoRegular"/>
          <w:spacing w:val="-24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dílu.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28" w:after="0" w:line="273" w:lineRule="auto"/>
        <w:ind w:right="125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N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eodevzdá-li žák do 31. března vlastní seznam literárních děl, losuje si u zkoušky </w:t>
      </w:r>
      <w:r w:rsidR="006000F3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                                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z pracovních listů ke všem dílům maturitního seznamu literárních</w:t>
      </w:r>
      <w:r w:rsidR="004F670D" w:rsidRPr="004F670D">
        <w:rPr>
          <w:rFonts w:ascii="RobotoRegular" w:eastAsia="RobotoRegular" w:hAnsi="RobotoRegular" w:cs="RobotoRegular"/>
          <w:spacing w:val="-16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děl.</w:t>
      </w:r>
    </w:p>
    <w:p w:rsidR="004F670D" w:rsidRPr="004F670D" w:rsidRDefault="004F670D" w:rsidP="004F670D">
      <w:pPr>
        <w:widowControl w:val="0"/>
        <w:autoSpaceDE w:val="0"/>
        <w:autoSpaceDN w:val="0"/>
        <w:spacing w:before="8" w:after="0" w:line="240" w:lineRule="auto"/>
        <w:rPr>
          <w:rFonts w:ascii="RobotoRegular" w:eastAsia="RobotoRegular" w:hAnsi="RobotoRegular" w:cs="RobotoRegular"/>
          <w:sz w:val="24"/>
          <w:szCs w:val="24"/>
          <w:lang w:eastAsia="en-US"/>
        </w:rPr>
      </w:pPr>
    </w:p>
    <w:p w:rsidR="004F670D" w:rsidRPr="004F670D" w:rsidRDefault="004F670D" w:rsidP="004F670D">
      <w:pPr>
        <w:widowControl w:val="0"/>
        <w:autoSpaceDE w:val="0"/>
        <w:autoSpaceDN w:val="0"/>
        <w:spacing w:before="1" w:after="0" w:line="240" w:lineRule="auto"/>
        <w:ind w:left="114"/>
        <w:outlineLvl w:val="1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Cizí jazyk</w:t>
      </w:r>
    </w:p>
    <w:p w:rsidR="004F670D" w:rsidRPr="004F670D" w:rsidRDefault="004F670D" w:rsidP="006F5DD8">
      <w:pPr>
        <w:widowControl w:val="0"/>
        <w:autoSpaceDE w:val="0"/>
        <w:autoSpaceDN w:val="0"/>
        <w:spacing w:before="120" w:after="0" w:line="240" w:lineRule="auto"/>
        <w:ind w:left="114"/>
        <w:outlineLvl w:val="2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Písemná práce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5"/>
          <w:tab w:val="left" w:pos="836"/>
        </w:tabs>
        <w:autoSpaceDE w:val="0"/>
        <w:autoSpaceDN w:val="0"/>
        <w:spacing w:before="105" w:after="0" w:line="240" w:lineRule="auto"/>
        <w:ind w:hanging="362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V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ytvoření souvislého textu </w:t>
      </w:r>
      <w:r w:rsidR="004F670D" w:rsidRPr="006000F3">
        <w:rPr>
          <w:rFonts w:ascii="Roboto" w:eastAsia="RobotoRegular" w:hAnsi="Roboto" w:cs="RobotoRegular"/>
          <w:sz w:val="24"/>
          <w:szCs w:val="24"/>
          <w:lang w:eastAsia="en-US"/>
        </w:rPr>
        <w:t>nebo textů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, jehož minimální rozsah je 200</w:t>
      </w:r>
      <w:r w:rsidR="004F670D" w:rsidRPr="004F670D">
        <w:rPr>
          <w:rFonts w:ascii="RobotoRegular" w:eastAsia="RobotoRegular" w:hAnsi="RobotoRegular" w:cs="RobotoRegular"/>
          <w:spacing w:val="-19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slov.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5"/>
          <w:tab w:val="left" w:pos="836"/>
        </w:tabs>
        <w:autoSpaceDE w:val="0"/>
        <w:autoSpaceDN w:val="0"/>
        <w:spacing w:before="32" w:after="0" w:line="240" w:lineRule="auto"/>
        <w:ind w:hanging="362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P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ísemná práce trvá nejméně 60 minut včetně času na volbu</w:t>
      </w:r>
      <w:r w:rsidR="004F670D" w:rsidRPr="004F670D">
        <w:rPr>
          <w:rFonts w:ascii="RobotoRegular" w:eastAsia="RobotoRegular" w:hAnsi="RobotoRegular" w:cs="RobotoRegular"/>
          <w:spacing w:val="-18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zadání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5"/>
          <w:tab w:val="left" w:pos="836"/>
        </w:tabs>
        <w:autoSpaceDE w:val="0"/>
        <w:autoSpaceDN w:val="0"/>
        <w:spacing w:before="36" w:after="0" w:line="240" w:lineRule="auto"/>
        <w:ind w:hanging="362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Ž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ák má možnost použít překladový</w:t>
      </w:r>
      <w:r w:rsidR="004F670D" w:rsidRPr="004F670D">
        <w:rPr>
          <w:rFonts w:ascii="RobotoRegular" w:eastAsia="RobotoRegular" w:hAnsi="RobotoRegular" w:cs="RobotoRegular"/>
          <w:spacing w:val="-7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slovník</w:t>
      </w:r>
      <w:r>
        <w:rPr>
          <w:rFonts w:ascii="RobotoRegular" w:eastAsia="RobotoRegular" w:hAnsi="RobotoRegular" w:cs="RobotoRegular"/>
          <w:sz w:val="24"/>
          <w:szCs w:val="24"/>
          <w:lang w:eastAsia="en-US"/>
        </w:rPr>
        <w:t>.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36" w:after="0" w:line="273" w:lineRule="auto"/>
        <w:ind w:right="128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Ř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editel školy stanoví jedno nebo více zadání, která se žákům zpřístupní bezprostředně před zahájením zkoušky. Pokud je stanoveno více než jedno zadání, žák si po zahájení zkoušky zvolí jedno</w:t>
      </w:r>
      <w:r w:rsidR="004F670D" w:rsidRPr="004F670D">
        <w:rPr>
          <w:rFonts w:ascii="RobotoRegular" w:eastAsia="RobotoRegular" w:hAnsi="RobotoRegular" w:cs="RobotoRegular"/>
          <w:spacing w:val="-2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zadání.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5"/>
          <w:tab w:val="left" w:pos="836"/>
        </w:tabs>
        <w:autoSpaceDE w:val="0"/>
        <w:autoSpaceDN w:val="0"/>
        <w:spacing w:after="0" w:line="266" w:lineRule="exact"/>
        <w:ind w:hanging="362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Z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adání</w:t>
      </w:r>
      <w:r w:rsidR="004F670D" w:rsidRPr="004F670D">
        <w:rPr>
          <w:rFonts w:ascii="RobotoRegular" w:eastAsia="RobotoRegular" w:hAnsi="RobotoRegular" w:cs="RobotoRegular"/>
          <w:spacing w:val="-11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obsahuje:</w:t>
      </w:r>
      <w:r w:rsidR="004F670D" w:rsidRPr="004F670D">
        <w:rPr>
          <w:rFonts w:ascii="RobotoRegular" w:eastAsia="RobotoRegular" w:hAnsi="RobotoRegular" w:cs="RobotoRegular"/>
          <w:spacing w:val="-12"/>
          <w:sz w:val="24"/>
          <w:szCs w:val="24"/>
          <w:lang w:eastAsia="en-US"/>
        </w:rPr>
        <w:t xml:space="preserve"> </w:t>
      </w:r>
      <w:r w:rsidR="004F670D"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název</w:t>
      </w:r>
      <w:r w:rsidR="004F670D" w:rsidRPr="004F670D">
        <w:rPr>
          <w:rFonts w:ascii="Roboto" w:eastAsia="RobotoRegular" w:hAnsi="Roboto" w:cs="RobotoRegular"/>
          <w:i/>
          <w:spacing w:val="-12"/>
          <w:sz w:val="24"/>
          <w:szCs w:val="24"/>
          <w:lang w:eastAsia="en-US"/>
        </w:rPr>
        <w:t xml:space="preserve"> </w:t>
      </w:r>
      <w:r w:rsidR="004F670D"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zadání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,</w:t>
      </w:r>
      <w:r w:rsidR="004F670D" w:rsidRPr="004F670D">
        <w:rPr>
          <w:rFonts w:ascii="RobotoRegular" w:eastAsia="RobotoRegular" w:hAnsi="RobotoRegular" w:cs="RobotoRegular"/>
          <w:spacing w:val="-11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popřípadě</w:t>
      </w:r>
      <w:r w:rsidR="004F670D" w:rsidRPr="004F670D">
        <w:rPr>
          <w:rFonts w:ascii="RobotoRegular" w:eastAsia="RobotoRegular" w:hAnsi="RobotoRegular" w:cs="RobotoRegular"/>
          <w:spacing w:val="-12"/>
          <w:sz w:val="24"/>
          <w:szCs w:val="24"/>
          <w:lang w:eastAsia="en-US"/>
        </w:rPr>
        <w:t xml:space="preserve"> </w:t>
      </w:r>
      <w:r w:rsidR="004F670D"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výchozí</w:t>
      </w:r>
      <w:r w:rsidR="004F670D" w:rsidRPr="004F670D">
        <w:rPr>
          <w:rFonts w:ascii="Roboto" w:eastAsia="RobotoRegular" w:hAnsi="Roboto" w:cs="RobotoRegular"/>
          <w:i/>
          <w:spacing w:val="-12"/>
          <w:sz w:val="24"/>
          <w:szCs w:val="24"/>
          <w:lang w:eastAsia="en-US"/>
        </w:rPr>
        <w:t xml:space="preserve"> </w:t>
      </w:r>
      <w:r w:rsidR="004F670D"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text</w:t>
      </w:r>
      <w:r w:rsidR="004F670D" w:rsidRPr="004F670D">
        <w:rPr>
          <w:rFonts w:ascii="Roboto" w:eastAsia="RobotoRegular" w:hAnsi="Roboto" w:cs="RobotoRegular"/>
          <w:i/>
          <w:spacing w:val="-11"/>
          <w:sz w:val="24"/>
          <w:szCs w:val="24"/>
          <w:lang w:eastAsia="en-US"/>
        </w:rPr>
        <w:t xml:space="preserve"> </w:t>
      </w:r>
      <w:r w:rsidR="004F670D"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k</w:t>
      </w:r>
      <w:r w:rsidR="004F670D" w:rsidRPr="004F670D">
        <w:rPr>
          <w:rFonts w:ascii="Roboto" w:eastAsia="RobotoRegular" w:hAnsi="Roboto" w:cs="RobotoRegular"/>
          <w:i/>
          <w:spacing w:val="-12"/>
          <w:sz w:val="24"/>
          <w:szCs w:val="24"/>
          <w:lang w:eastAsia="en-US"/>
        </w:rPr>
        <w:t xml:space="preserve"> </w:t>
      </w:r>
      <w:r w:rsidR="004F670D"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zadání</w:t>
      </w:r>
      <w:r w:rsidR="004F670D" w:rsidRPr="004F670D">
        <w:rPr>
          <w:rFonts w:ascii="Roboto" w:eastAsia="RobotoRegular" w:hAnsi="Roboto" w:cs="RobotoRegular"/>
          <w:i/>
          <w:spacing w:val="-11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a</w:t>
      </w:r>
      <w:r w:rsidR="004F670D" w:rsidRPr="004F670D">
        <w:rPr>
          <w:rFonts w:ascii="RobotoRegular" w:eastAsia="RobotoRegular" w:hAnsi="RobotoRegular" w:cs="RobotoRegular"/>
          <w:spacing w:val="-12"/>
          <w:sz w:val="24"/>
          <w:szCs w:val="24"/>
          <w:lang w:eastAsia="en-US"/>
        </w:rPr>
        <w:t xml:space="preserve"> </w:t>
      </w:r>
      <w:r w:rsidR="004F670D"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způsob</w:t>
      </w:r>
      <w:r w:rsidR="004F670D" w:rsidRPr="004F670D">
        <w:rPr>
          <w:rFonts w:ascii="Roboto" w:eastAsia="RobotoRegular" w:hAnsi="Roboto" w:cs="RobotoRegular"/>
          <w:i/>
          <w:spacing w:val="-12"/>
          <w:sz w:val="24"/>
          <w:szCs w:val="24"/>
          <w:lang w:eastAsia="en-US"/>
        </w:rPr>
        <w:t xml:space="preserve"> </w:t>
      </w:r>
      <w:r w:rsidR="004F670D"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zpracování</w:t>
      </w:r>
      <w:r w:rsidR="004F670D" w:rsidRPr="004F670D">
        <w:rPr>
          <w:rFonts w:ascii="Roboto" w:eastAsia="RobotoRegular" w:hAnsi="Roboto" w:cs="RobotoRegular"/>
          <w:i/>
          <w:spacing w:val="-11"/>
          <w:sz w:val="24"/>
          <w:szCs w:val="24"/>
          <w:lang w:eastAsia="en-US"/>
        </w:rPr>
        <w:t xml:space="preserve"> </w:t>
      </w:r>
      <w:r w:rsidR="004F670D" w:rsidRPr="004F670D">
        <w:rPr>
          <w:rFonts w:ascii="Roboto" w:eastAsia="RobotoRegular" w:hAnsi="Roboto" w:cs="RobotoRegular"/>
          <w:i/>
          <w:sz w:val="24"/>
          <w:szCs w:val="24"/>
          <w:lang w:eastAsia="en-US"/>
        </w:rPr>
        <w:t>zadání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.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32" w:after="0" w:line="273" w:lineRule="auto"/>
        <w:ind w:right="120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Z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adání písemné práce jsou stejná pro všechny žáky daného oboru vzdělávání</w:t>
      </w:r>
      <w:r>
        <w:rPr>
          <w:rFonts w:ascii="RobotoRegular" w:eastAsia="RobotoRegular" w:hAnsi="RobotoRegular" w:cs="RobotoRegular"/>
          <w:sz w:val="24"/>
          <w:szCs w:val="24"/>
          <w:lang w:eastAsia="en-US"/>
        </w:rPr>
        <w:t>.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</w:t>
      </w:r>
    </w:p>
    <w:p w:rsidR="004F670D" w:rsidRPr="00A1565C" w:rsidRDefault="006F5DD8" w:rsidP="00FE162C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10" w:after="0" w:line="240" w:lineRule="auto"/>
        <w:ind w:hanging="362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Ř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editel</w:t>
      </w:r>
      <w:r w:rsidR="004F670D" w:rsidRPr="00A1565C">
        <w:rPr>
          <w:rFonts w:ascii="RobotoRegular" w:eastAsia="RobotoRegular" w:hAnsi="RobotoRegular" w:cs="RobotoRegular"/>
          <w:spacing w:val="3"/>
          <w:sz w:val="24"/>
          <w:szCs w:val="24"/>
          <w:lang w:eastAsia="en-US"/>
        </w:rPr>
        <w:t xml:space="preserve"> 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školy</w:t>
      </w:r>
      <w:r w:rsidR="004F670D" w:rsidRPr="00A1565C">
        <w:rPr>
          <w:rFonts w:ascii="RobotoRegular" w:eastAsia="RobotoRegular" w:hAnsi="RobotoRegular" w:cs="RobotoRegular"/>
          <w:spacing w:val="3"/>
          <w:sz w:val="24"/>
          <w:szCs w:val="24"/>
          <w:lang w:eastAsia="en-US"/>
        </w:rPr>
        <w:t xml:space="preserve"> 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stanoví</w:t>
      </w:r>
      <w:r w:rsidR="004F670D" w:rsidRPr="00A1565C">
        <w:rPr>
          <w:rFonts w:ascii="RobotoRegular" w:eastAsia="RobotoRegular" w:hAnsi="RobotoRegular" w:cs="RobotoRegular"/>
          <w:spacing w:val="4"/>
          <w:sz w:val="24"/>
          <w:szCs w:val="24"/>
          <w:lang w:eastAsia="en-US"/>
        </w:rPr>
        <w:t xml:space="preserve"> 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způsob</w:t>
      </w:r>
      <w:r w:rsidR="004F670D" w:rsidRPr="00A1565C">
        <w:rPr>
          <w:rFonts w:ascii="RobotoRegular" w:eastAsia="RobotoRegular" w:hAnsi="RobotoRegular" w:cs="RobotoRegular"/>
          <w:spacing w:val="-9"/>
          <w:sz w:val="24"/>
          <w:szCs w:val="24"/>
          <w:lang w:eastAsia="en-US"/>
        </w:rPr>
        <w:t xml:space="preserve"> 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záznamu</w:t>
      </w:r>
      <w:r w:rsidR="004F670D" w:rsidRPr="00A1565C">
        <w:rPr>
          <w:rFonts w:ascii="RobotoRegular" w:eastAsia="RobotoRegular" w:hAnsi="RobotoRegular" w:cs="RobotoRegular"/>
          <w:spacing w:val="-10"/>
          <w:sz w:val="24"/>
          <w:szCs w:val="24"/>
          <w:lang w:eastAsia="en-US"/>
        </w:rPr>
        <w:t xml:space="preserve"> 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vytvářeného</w:t>
      </w:r>
      <w:r w:rsidR="004F670D" w:rsidRPr="00A1565C">
        <w:rPr>
          <w:rFonts w:ascii="RobotoRegular" w:eastAsia="RobotoRegular" w:hAnsi="RobotoRegular" w:cs="RobotoRegular"/>
          <w:spacing w:val="-9"/>
          <w:sz w:val="24"/>
          <w:szCs w:val="24"/>
          <w:lang w:eastAsia="en-US"/>
        </w:rPr>
        <w:t xml:space="preserve"> 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textu</w:t>
      </w:r>
      <w:r w:rsidR="004F670D" w:rsidRPr="00A1565C">
        <w:rPr>
          <w:rFonts w:ascii="RobotoRegular" w:eastAsia="RobotoRegular" w:hAnsi="RobotoRegular" w:cs="RobotoRegular"/>
          <w:spacing w:val="-9"/>
          <w:sz w:val="24"/>
          <w:szCs w:val="24"/>
          <w:lang w:eastAsia="en-US"/>
        </w:rPr>
        <w:t xml:space="preserve"> 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(</w:t>
      </w:r>
      <w:r w:rsidR="004F670D" w:rsidRPr="00A1565C">
        <w:rPr>
          <w:rFonts w:ascii="Roboto" w:eastAsia="RobotoRegular" w:hAnsi="Roboto" w:cs="RobotoRegular"/>
          <w:i/>
          <w:sz w:val="24"/>
          <w:szCs w:val="24"/>
          <w:lang w:eastAsia="en-US"/>
        </w:rPr>
        <w:t>s</w:t>
      </w:r>
      <w:r w:rsidR="004F670D" w:rsidRPr="00A1565C">
        <w:rPr>
          <w:rFonts w:ascii="Roboto" w:eastAsia="RobotoRegular" w:hAnsi="Roboto" w:cs="RobotoRegular"/>
          <w:i/>
          <w:spacing w:val="-9"/>
          <w:sz w:val="24"/>
          <w:szCs w:val="24"/>
          <w:lang w:eastAsia="en-US"/>
        </w:rPr>
        <w:t xml:space="preserve"> </w:t>
      </w:r>
      <w:r w:rsidR="004F670D" w:rsidRPr="00A1565C">
        <w:rPr>
          <w:rFonts w:ascii="Roboto" w:eastAsia="RobotoRegular" w:hAnsi="Roboto" w:cs="RobotoRegular"/>
          <w:i/>
          <w:sz w:val="24"/>
          <w:szCs w:val="24"/>
          <w:lang w:eastAsia="en-US"/>
        </w:rPr>
        <w:t>tímto</w:t>
      </w:r>
      <w:r w:rsidR="004F670D" w:rsidRPr="00A1565C">
        <w:rPr>
          <w:rFonts w:ascii="Roboto" w:eastAsia="RobotoRegular" w:hAnsi="Roboto" w:cs="RobotoRegular"/>
          <w:i/>
          <w:spacing w:val="-10"/>
          <w:sz w:val="24"/>
          <w:szCs w:val="24"/>
          <w:lang w:eastAsia="en-US"/>
        </w:rPr>
        <w:t xml:space="preserve"> </w:t>
      </w:r>
      <w:r w:rsidR="004F670D" w:rsidRPr="00A1565C">
        <w:rPr>
          <w:rFonts w:ascii="Roboto" w:eastAsia="RobotoRegular" w:hAnsi="Roboto" w:cs="RobotoRegular"/>
          <w:i/>
          <w:sz w:val="24"/>
          <w:szCs w:val="24"/>
          <w:lang w:eastAsia="en-US"/>
        </w:rPr>
        <w:t>rozhodnutím</w:t>
      </w:r>
      <w:r w:rsidR="004F670D" w:rsidRPr="00A1565C">
        <w:rPr>
          <w:rFonts w:ascii="Roboto" w:eastAsia="RobotoRegular" w:hAnsi="Roboto" w:cs="RobotoRegular"/>
          <w:i/>
          <w:spacing w:val="-9"/>
          <w:sz w:val="24"/>
          <w:szCs w:val="24"/>
          <w:lang w:eastAsia="en-US"/>
        </w:rPr>
        <w:t xml:space="preserve"> </w:t>
      </w:r>
      <w:r w:rsidR="004F670D" w:rsidRPr="00A1565C">
        <w:rPr>
          <w:rFonts w:ascii="Roboto" w:eastAsia="RobotoRegular" w:hAnsi="Roboto" w:cs="RobotoRegular"/>
          <w:i/>
          <w:sz w:val="24"/>
          <w:szCs w:val="24"/>
          <w:lang w:eastAsia="en-US"/>
        </w:rPr>
        <w:t>seznámí</w:t>
      </w:r>
      <w:r w:rsidR="004F670D" w:rsidRPr="00A1565C">
        <w:rPr>
          <w:rFonts w:ascii="Roboto" w:eastAsia="RobotoRegular" w:hAnsi="Roboto" w:cs="RobotoRegular"/>
          <w:i/>
          <w:spacing w:val="-9"/>
          <w:sz w:val="24"/>
          <w:szCs w:val="24"/>
          <w:lang w:eastAsia="en-US"/>
        </w:rPr>
        <w:t xml:space="preserve"> </w:t>
      </w:r>
      <w:r w:rsidR="004F670D" w:rsidRPr="00A1565C">
        <w:rPr>
          <w:rFonts w:ascii="Roboto" w:eastAsia="RobotoRegular" w:hAnsi="Roboto" w:cs="RobotoRegular"/>
          <w:i/>
          <w:sz w:val="24"/>
          <w:szCs w:val="24"/>
          <w:lang w:eastAsia="en-US"/>
        </w:rPr>
        <w:t>žáky</w:t>
      </w:r>
      <w:r w:rsidR="00A1565C">
        <w:rPr>
          <w:rFonts w:ascii="Roboto" w:eastAsia="RobotoRegular" w:hAnsi="Roboto" w:cs="RobotoRegular"/>
          <w:i/>
          <w:sz w:val="24"/>
          <w:szCs w:val="24"/>
          <w:lang w:eastAsia="en-US"/>
        </w:rPr>
        <w:t xml:space="preserve"> </w:t>
      </w:r>
      <w:r w:rsidR="004F670D" w:rsidRPr="00A1565C">
        <w:rPr>
          <w:rFonts w:ascii="Roboto" w:eastAsia="RobotoRegular" w:hAnsi="Roboto" w:cs="RobotoRegular"/>
          <w:i/>
          <w:sz w:val="24"/>
          <w:szCs w:val="24"/>
          <w:lang w:eastAsia="en-US"/>
        </w:rPr>
        <w:t>nejpozději dva měsíce před konáním příslušné zkoušky</w:t>
      </w:r>
      <w:r w:rsidR="004F670D"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)</w:t>
      </w:r>
      <w:r w:rsidRPr="00A1565C">
        <w:rPr>
          <w:rFonts w:ascii="RobotoRegular" w:eastAsia="RobotoRegular" w:hAnsi="RobotoRegular" w:cs="RobotoRegular"/>
          <w:sz w:val="24"/>
          <w:szCs w:val="24"/>
          <w:lang w:eastAsia="en-US"/>
        </w:rPr>
        <w:t>.</w:t>
      </w:r>
    </w:p>
    <w:p w:rsidR="004F670D" w:rsidRDefault="004F670D" w:rsidP="004F670D">
      <w:pPr>
        <w:widowControl w:val="0"/>
        <w:autoSpaceDE w:val="0"/>
        <w:autoSpaceDN w:val="0"/>
        <w:spacing w:before="4" w:after="0" w:line="240" w:lineRule="auto"/>
        <w:rPr>
          <w:rFonts w:ascii="RobotoRegular" w:eastAsia="RobotoRegular" w:hAnsi="RobotoRegular" w:cs="RobotoRegular"/>
          <w:sz w:val="24"/>
          <w:szCs w:val="24"/>
          <w:lang w:eastAsia="en-US"/>
        </w:rPr>
      </w:pPr>
    </w:p>
    <w:p w:rsidR="004F670D" w:rsidRPr="004F670D" w:rsidRDefault="004F670D" w:rsidP="004F670D">
      <w:pPr>
        <w:widowControl w:val="0"/>
        <w:autoSpaceDE w:val="0"/>
        <w:autoSpaceDN w:val="0"/>
        <w:spacing w:after="0" w:line="240" w:lineRule="auto"/>
        <w:ind w:left="114"/>
        <w:outlineLvl w:val="2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Ústní zkouška před zkušební maturitní komisí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127" w:after="0" w:line="273" w:lineRule="auto"/>
        <w:ind w:right="118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Ř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editel školy stanoví 20 až 30 témat, a to v souladu s rámcovým a školním vzdělávacím programem. 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19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Ú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stní zkouška se uskutečňuje formou řízeného rozhovoru s využitím pracovního listu obsahujícího jedno nebo více zadání ke konkrétnímu</w:t>
      </w:r>
      <w:r w:rsidR="004F670D" w:rsidRPr="004F670D">
        <w:rPr>
          <w:rFonts w:ascii="RobotoRegular" w:eastAsia="RobotoRegular" w:hAnsi="RobotoRegular" w:cs="RobotoRegular"/>
          <w:spacing w:val="-11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tématu.</w:t>
      </w:r>
    </w:p>
    <w:p w:rsidR="004F670D" w:rsidRPr="004F670D" w:rsidRDefault="006F5DD8" w:rsidP="006F5DD8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20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B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ezprostředně před zahájením přípravy k ústní zkoušce si žák vylosuje jedno téma. Příprava k ústní zkoušce trvá </w:t>
      </w:r>
      <w:r w:rsidR="00A1565C">
        <w:rPr>
          <w:rFonts w:ascii="RobotoRegular" w:eastAsia="RobotoRegular" w:hAnsi="RobotoRegular" w:cs="RobotoRegular"/>
          <w:sz w:val="24"/>
          <w:szCs w:val="24"/>
          <w:lang w:eastAsia="en-US"/>
        </w:rPr>
        <w:t>20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minut. Ústní zkouška trvá nejdéle 15</w:t>
      </w:r>
      <w:r w:rsidR="004F670D" w:rsidRPr="004F670D">
        <w:rPr>
          <w:rFonts w:ascii="RobotoRegular" w:eastAsia="RobotoRegular" w:hAnsi="RobotoRegular" w:cs="RobotoRegular"/>
          <w:spacing w:val="-17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minut.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63" w:lineRule="exact"/>
        <w:ind w:hanging="362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V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jednom dni nelze losovat dvakrát stejné</w:t>
      </w:r>
      <w:r w:rsidR="004F670D" w:rsidRPr="004F670D">
        <w:rPr>
          <w:rFonts w:ascii="RobotoRegular" w:eastAsia="RobotoRegular" w:hAnsi="RobotoRegular" w:cs="RobotoRegular"/>
          <w:spacing w:val="-9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téma.</w:t>
      </w:r>
    </w:p>
    <w:p w:rsidR="004F670D" w:rsidRPr="004F670D" w:rsidRDefault="004F670D" w:rsidP="004F670D">
      <w:pPr>
        <w:widowControl w:val="0"/>
        <w:autoSpaceDE w:val="0"/>
        <w:autoSpaceDN w:val="0"/>
        <w:spacing w:before="11" w:after="0" w:line="240" w:lineRule="auto"/>
        <w:rPr>
          <w:rFonts w:ascii="RobotoRegular" w:eastAsia="RobotoRegular" w:hAnsi="RobotoRegular" w:cs="RobotoRegular"/>
          <w:sz w:val="24"/>
          <w:szCs w:val="24"/>
          <w:lang w:eastAsia="en-US"/>
        </w:rPr>
      </w:pPr>
    </w:p>
    <w:p w:rsidR="004F670D" w:rsidRPr="004F670D" w:rsidRDefault="004F670D" w:rsidP="004F670D">
      <w:pPr>
        <w:widowControl w:val="0"/>
        <w:autoSpaceDE w:val="0"/>
        <w:autoSpaceDN w:val="0"/>
        <w:spacing w:after="0" w:line="240" w:lineRule="auto"/>
        <w:ind w:left="114"/>
        <w:outlineLvl w:val="1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Zkoušky z dalších předmětů</w:t>
      </w:r>
    </w:p>
    <w:p w:rsidR="004F670D" w:rsidRPr="004F670D" w:rsidRDefault="004F670D" w:rsidP="006F5DD8">
      <w:pPr>
        <w:widowControl w:val="0"/>
        <w:autoSpaceDE w:val="0"/>
        <w:autoSpaceDN w:val="0"/>
        <w:spacing w:before="120" w:after="0" w:line="240" w:lineRule="auto"/>
        <w:ind w:left="114"/>
        <w:outlineLvl w:val="2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Ústní zkouška před zkušební maturitní komisí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127" w:after="0" w:line="273" w:lineRule="auto"/>
        <w:ind w:right="118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Ř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editel školy stanoví 20 až 30 témat, a to v souladu s rámcovým </w:t>
      </w:r>
      <w:r>
        <w:rPr>
          <w:rFonts w:ascii="RobotoRegular" w:eastAsia="RobotoRegular" w:hAnsi="RobotoRegular" w:cs="RobotoRegular"/>
          <w:sz w:val="24"/>
          <w:szCs w:val="24"/>
          <w:lang w:eastAsia="en-US"/>
        </w:rPr>
        <w:t>a školním vzdělávacím programem.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19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B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ezprostředně před zahájením přípravy k ústní zkoušce si žák vylosuje jedno téma. Příprava k ústní zkoušce trvá 15 minut. Pokud to vyžaduje charakter zkoušky, může ředitel školy stanovit prodloužení přípravy k ústní zkoušce, nejdéle však na 30 minut. Ústní zkouška trvá nejdéle 15</w:t>
      </w:r>
      <w:r w:rsidR="004F670D" w:rsidRPr="004F670D">
        <w:rPr>
          <w:rFonts w:ascii="RobotoRegular" w:eastAsia="RobotoRegular" w:hAnsi="RobotoRegular" w:cs="RobotoRegular"/>
          <w:spacing w:val="-3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minut.</w:t>
      </w:r>
    </w:p>
    <w:p w:rsidR="004F670D" w:rsidRPr="004F670D" w:rsidRDefault="006F5DD8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61" w:lineRule="exact"/>
        <w:ind w:hanging="362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>
        <w:rPr>
          <w:rFonts w:ascii="RobotoRegular" w:eastAsia="RobotoRegular" w:hAnsi="RobotoRegular" w:cs="RobotoRegular"/>
          <w:sz w:val="24"/>
          <w:szCs w:val="24"/>
          <w:lang w:eastAsia="en-US"/>
        </w:rPr>
        <w:t>V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jednom dni nelze losovat dvakrát stejné</w:t>
      </w:r>
      <w:r w:rsidR="004F670D" w:rsidRPr="004F670D">
        <w:rPr>
          <w:rFonts w:ascii="RobotoRegular" w:eastAsia="RobotoRegular" w:hAnsi="RobotoRegular" w:cs="RobotoRegular"/>
          <w:spacing w:val="-9"/>
          <w:sz w:val="24"/>
          <w:szCs w:val="24"/>
          <w:lang w:eastAsia="en-US"/>
        </w:rPr>
        <w:t xml:space="preserve"> </w:t>
      </w:r>
      <w:r w:rsidR="004F670D"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téma.</w:t>
      </w:r>
    </w:p>
    <w:p w:rsidR="00A1565C" w:rsidRDefault="00A1565C" w:rsidP="004F670D">
      <w:pPr>
        <w:widowControl w:val="0"/>
        <w:autoSpaceDE w:val="0"/>
        <w:autoSpaceDN w:val="0"/>
        <w:spacing w:after="0" w:line="240" w:lineRule="auto"/>
        <w:ind w:left="114"/>
        <w:outlineLvl w:val="0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</w:p>
    <w:p w:rsidR="004F670D" w:rsidRPr="004F670D" w:rsidRDefault="004F670D" w:rsidP="004F670D">
      <w:pPr>
        <w:widowControl w:val="0"/>
        <w:autoSpaceDE w:val="0"/>
        <w:autoSpaceDN w:val="0"/>
        <w:spacing w:after="0" w:line="240" w:lineRule="auto"/>
        <w:ind w:left="114"/>
        <w:outlineLvl w:val="0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Další podmínky konání maturitní zkoušky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186" w:after="0" w:line="273" w:lineRule="auto"/>
        <w:ind w:right="130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V případě, že žák povinnou zkoušku společné části nebo profilové části maturitní zkoušky vykonal</w:t>
      </w:r>
      <w:r w:rsidRPr="004F670D">
        <w:rPr>
          <w:rFonts w:ascii="RobotoRegular" w:eastAsia="RobotoRegular" w:hAnsi="RobotoRegular" w:cs="RobotoRegular"/>
          <w:spacing w:val="-4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neúspěšně,</w:t>
      </w:r>
      <w:r w:rsidRPr="004F670D">
        <w:rPr>
          <w:rFonts w:ascii="RobotoRegular" w:eastAsia="RobotoRegular" w:hAnsi="RobotoRegular" w:cs="RobotoRegular"/>
          <w:spacing w:val="-3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může</w:t>
      </w:r>
      <w:r w:rsidRPr="004F670D">
        <w:rPr>
          <w:rFonts w:ascii="RobotoRegular" w:eastAsia="RobotoRegular" w:hAnsi="RobotoRegular" w:cs="RobotoRegular"/>
          <w:spacing w:val="-5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konat</w:t>
      </w:r>
      <w:r w:rsidRPr="004F670D">
        <w:rPr>
          <w:rFonts w:ascii="RobotoRegular" w:eastAsia="RobotoRegular" w:hAnsi="RobotoRegular" w:cs="RobotoRegular"/>
          <w:spacing w:val="-4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opravnou</w:t>
      </w:r>
      <w:r w:rsidRPr="004F670D">
        <w:rPr>
          <w:rFonts w:ascii="RobotoRegular" w:eastAsia="RobotoRegular" w:hAnsi="RobotoRegular" w:cs="RobotoRegular"/>
          <w:spacing w:val="-5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zkoušku,</w:t>
      </w:r>
      <w:r w:rsidRPr="004F670D">
        <w:rPr>
          <w:rFonts w:ascii="RobotoRegular" w:eastAsia="RobotoRegular" w:hAnsi="RobotoRegular" w:cs="RobotoRegular"/>
          <w:spacing w:val="-3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a</w:t>
      </w:r>
      <w:r w:rsidRPr="004F670D">
        <w:rPr>
          <w:rFonts w:ascii="RobotoRegular" w:eastAsia="RobotoRegular" w:hAnsi="RobotoRegular" w:cs="RobotoRegular"/>
          <w:spacing w:val="-5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to</w:t>
      </w:r>
      <w:r w:rsidRPr="004F670D">
        <w:rPr>
          <w:rFonts w:ascii="RobotoRegular" w:eastAsia="RobotoRegular" w:hAnsi="RobotoRegular" w:cs="RobotoRegular"/>
          <w:spacing w:val="-4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nejvýše</w:t>
      </w:r>
      <w:r w:rsidRPr="004F670D">
        <w:rPr>
          <w:rFonts w:ascii="RobotoRegular" w:eastAsia="RobotoRegular" w:hAnsi="RobotoRegular" w:cs="RobotoRegular"/>
          <w:spacing w:val="-4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dvakrát</w:t>
      </w:r>
      <w:r w:rsidRPr="004F670D">
        <w:rPr>
          <w:rFonts w:ascii="RobotoRegular" w:eastAsia="RobotoRegular" w:hAnsi="RobotoRegular" w:cs="RobotoRegular"/>
          <w:spacing w:val="-5"/>
          <w:sz w:val="24"/>
          <w:szCs w:val="24"/>
          <w:lang w:eastAsia="en-US"/>
        </w:rPr>
        <w:t xml:space="preserve"> </w:t>
      </w:r>
      <w:r w:rsidR="009947AF">
        <w:rPr>
          <w:rFonts w:ascii="RobotoRegular" w:eastAsia="RobotoRegular" w:hAnsi="RobotoRegular" w:cs="RobotoRegular"/>
          <w:spacing w:val="-5"/>
          <w:sz w:val="24"/>
          <w:szCs w:val="24"/>
          <w:lang w:eastAsia="en-US"/>
        </w:rPr>
        <w:t xml:space="preserve">                   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z</w:t>
      </w:r>
      <w:r w:rsidRPr="004F670D">
        <w:rPr>
          <w:rFonts w:ascii="RobotoRegular" w:eastAsia="RobotoRegular" w:hAnsi="RobotoRegular" w:cs="RobotoRegular"/>
          <w:spacing w:val="-4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každé</w:t>
      </w:r>
      <w:r w:rsidRPr="004F670D">
        <w:rPr>
          <w:rFonts w:ascii="RobotoRegular" w:eastAsia="RobotoRegular" w:hAnsi="RobotoRegular" w:cs="RobotoRegular"/>
          <w:spacing w:val="-5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zkoušky.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63" w:lineRule="exact"/>
        <w:ind w:hanging="362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lastRenderedPageBreak/>
        <w:t>V případě, že žák vykonal neúspěšně nepovinnou zkoušku, opravnou zkoušku</w:t>
      </w:r>
      <w:r w:rsidRPr="004F670D">
        <w:rPr>
          <w:rFonts w:ascii="RobotoRegular" w:eastAsia="RobotoRegular" w:hAnsi="RobotoRegular" w:cs="RobotoRegular"/>
          <w:spacing w:val="-32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nekoná.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36" w:after="0" w:line="273" w:lineRule="auto"/>
        <w:ind w:right="123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Pokud se žák ke zkoušce nedostaví a svou nepřítomnost řádně o</w:t>
      </w:r>
      <w:r w:rsidR="006F5DD8">
        <w:rPr>
          <w:rFonts w:ascii="RobotoRegular" w:eastAsia="RobotoRegular" w:hAnsi="RobotoRegular" w:cs="RobotoRegular"/>
          <w:sz w:val="24"/>
          <w:szCs w:val="24"/>
          <w:lang w:eastAsia="en-US"/>
        </w:rPr>
        <w:t>m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luví nejpozději </w:t>
      </w:r>
      <w:r w:rsidR="006F5DD8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                                 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do 3 pracovních dnů od termínu konání zkoušky řediteli školy, má právo konat náhradní zkoušku. Nedodržení stanovené lhůty může v závažných případech ředitel školy</w:t>
      </w:r>
      <w:r w:rsidRPr="004F670D">
        <w:rPr>
          <w:rFonts w:ascii="RobotoRegular" w:eastAsia="RobotoRegular" w:hAnsi="RobotoRegular" w:cs="RobotoRegular"/>
          <w:spacing w:val="-26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prominout.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18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Koná-li žák opravnou nebo náhradní zkoušku, koná pouze tu část zkoušky, v níž neuspěl nebo jí nekonal. Obdobně se uznávají úspěšně vykonané části zkoušky při konání maturitní zkoušky žákem, který nemohl tuto maturitní zkoušku dokončit v řádném termínu, neboť neukončil úspěšně poslední ročník</w:t>
      </w:r>
      <w:r w:rsidRPr="004F670D">
        <w:rPr>
          <w:rFonts w:ascii="RobotoRegular" w:eastAsia="RobotoRegular" w:hAnsi="RobotoRegular" w:cs="RobotoRegular"/>
          <w:spacing w:val="-4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vzdělávání.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27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Žák může maturitní zkoušku vykonat nejpozději do 5 let od data, kdy přestal být žákem školy.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24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Žák přestává být žákem školy dnem následujícím po dni, kdy úspěšně vykonal maturitní zkoušku. Nevykonal-li žák jednu nebo obě části maturitní zkoušky řádném termínu, přestává být žákem školy </w:t>
      </w:r>
      <w:r w:rsidR="00B667F2">
        <w:rPr>
          <w:rFonts w:ascii="RobotoRegular" w:eastAsia="RobotoRegular" w:hAnsi="RobotoRegular" w:cs="RobotoRegular"/>
          <w:sz w:val="24"/>
          <w:szCs w:val="24"/>
          <w:lang w:eastAsia="en-US"/>
        </w:rPr>
        <w:t>30. června roku, ve kterém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měl vzdělávání řádně</w:t>
      </w:r>
      <w:r w:rsidRPr="004F670D">
        <w:rPr>
          <w:rFonts w:ascii="RobotoRegular" w:eastAsia="RobotoRegular" w:hAnsi="RobotoRegular" w:cs="RobotoRegular"/>
          <w:spacing w:val="-31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ukončit.</w:t>
      </w:r>
    </w:p>
    <w:p w:rsidR="004F670D" w:rsidRPr="004F670D" w:rsidRDefault="004F670D" w:rsidP="004F670D">
      <w:pPr>
        <w:widowControl w:val="0"/>
        <w:autoSpaceDE w:val="0"/>
        <w:autoSpaceDN w:val="0"/>
        <w:spacing w:before="10" w:after="0" w:line="240" w:lineRule="auto"/>
        <w:rPr>
          <w:rFonts w:ascii="RobotoRegular" w:eastAsia="RobotoRegular" w:hAnsi="RobotoRegular" w:cs="RobotoRegular"/>
          <w:sz w:val="24"/>
          <w:szCs w:val="24"/>
          <w:lang w:eastAsia="en-US"/>
        </w:rPr>
      </w:pPr>
    </w:p>
    <w:p w:rsidR="004F670D" w:rsidRPr="004F670D" w:rsidRDefault="004F670D" w:rsidP="004F670D">
      <w:pPr>
        <w:widowControl w:val="0"/>
        <w:autoSpaceDE w:val="0"/>
        <w:autoSpaceDN w:val="0"/>
        <w:spacing w:after="0" w:line="240" w:lineRule="auto"/>
        <w:ind w:left="114"/>
        <w:outlineLvl w:val="0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Hodnocení zkoušek</w:t>
      </w:r>
    </w:p>
    <w:p w:rsidR="004F670D" w:rsidRPr="004F670D" w:rsidRDefault="004F670D" w:rsidP="00B667F2">
      <w:pPr>
        <w:widowControl w:val="0"/>
        <w:autoSpaceDE w:val="0"/>
        <w:autoSpaceDN w:val="0"/>
        <w:spacing w:before="120" w:after="0" w:line="240" w:lineRule="auto"/>
        <w:ind w:left="114"/>
        <w:outlineLvl w:val="2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Hodnocení zkoušek společné části maturitní zkoušky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127" w:after="0" w:line="273" w:lineRule="auto"/>
        <w:ind w:right="132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Ministerstvo zveřejní kritéria hodnocení zkoušek společné části maturitní zkoušky </w:t>
      </w:r>
      <w:r w:rsidR="00B667F2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                           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do 31. března.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18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Žák vykoná zkoušku úspěšně, pokud dosáhne alespoň hranice úspěšnosti. Hranici úspěšnosti didaktických testů uvede </w:t>
      </w:r>
      <w:proofErr w:type="spellStart"/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Cermat</w:t>
      </w:r>
      <w:proofErr w:type="spellEnd"/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v testových sešitech didaktických</w:t>
      </w:r>
      <w:r w:rsidRPr="004F670D">
        <w:rPr>
          <w:rFonts w:ascii="RobotoRegular" w:eastAsia="RobotoRegular" w:hAnsi="RobotoRegular" w:cs="RobotoRegular"/>
          <w:spacing w:val="-33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testů.</w:t>
      </w:r>
    </w:p>
    <w:p w:rsidR="004F670D" w:rsidRPr="004F670D" w:rsidRDefault="004F670D" w:rsidP="006000F3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25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Didaktický test je vyhodnocován Centrem. Výsledky didaktických testů zpřístupní </w:t>
      </w:r>
      <w:proofErr w:type="spellStart"/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Cermat</w:t>
      </w:r>
      <w:proofErr w:type="spellEnd"/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řediteli školy nejpozději do 15. května. Nejpozději následující pracovní den je ředitel školy zpřístupní žákům, a to formou protokolu o výsledcích didaktických testů</w:t>
      </w:r>
      <w:r w:rsidRPr="004F670D">
        <w:rPr>
          <w:rFonts w:ascii="RobotoRegular" w:eastAsia="RobotoRegular" w:hAnsi="RobotoRegular" w:cs="RobotoRegular"/>
          <w:spacing w:val="-24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žáka.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28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Didaktické testy společné části maturitní zkoušky se hodnotí slovně “uspěl(a)” nebo “neuspěl(a)” s procentuálním vyjádřením</w:t>
      </w:r>
      <w:r w:rsidRPr="004F670D">
        <w:rPr>
          <w:rFonts w:ascii="RobotoRegular" w:eastAsia="RobotoRegular" w:hAnsi="RobotoRegular" w:cs="RobotoRegular"/>
          <w:spacing w:val="-7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úspěšnosti.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63" w:lineRule="exact"/>
        <w:ind w:hanging="362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Pokud žák zkoušku nekonal, uvádí se v protokolu slovo</w:t>
      </w:r>
      <w:r w:rsidRPr="004F670D">
        <w:rPr>
          <w:rFonts w:ascii="RobotoRegular" w:eastAsia="RobotoRegular" w:hAnsi="RobotoRegular" w:cs="RobotoRegular"/>
          <w:spacing w:val="-15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“nekonal(a)”.</w:t>
      </w:r>
    </w:p>
    <w:p w:rsidR="004F670D" w:rsidRPr="004F670D" w:rsidRDefault="004F670D" w:rsidP="004F670D">
      <w:pPr>
        <w:widowControl w:val="0"/>
        <w:autoSpaceDE w:val="0"/>
        <w:autoSpaceDN w:val="0"/>
        <w:spacing w:before="7" w:after="0" w:line="240" w:lineRule="auto"/>
        <w:rPr>
          <w:rFonts w:ascii="RobotoRegular" w:eastAsia="RobotoRegular" w:hAnsi="RobotoRegular" w:cs="RobotoRegular"/>
          <w:sz w:val="24"/>
          <w:szCs w:val="24"/>
          <w:lang w:eastAsia="en-US"/>
        </w:rPr>
      </w:pPr>
    </w:p>
    <w:p w:rsidR="004F670D" w:rsidRPr="004F670D" w:rsidRDefault="004F670D" w:rsidP="004F670D">
      <w:pPr>
        <w:widowControl w:val="0"/>
        <w:autoSpaceDE w:val="0"/>
        <w:autoSpaceDN w:val="0"/>
        <w:spacing w:before="1" w:after="0" w:line="240" w:lineRule="auto"/>
        <w:ind w:left="114"/>
        <w:outlineLvl w:val="2"/>
        <w:rPr>
          <w:rFonts w:ascii="RobotoRegular" w:eastAsia="RobotoRegular" w:hAnsi="RobotoRegular" w:cs="RobotoRegular"/>
          <w:b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Hodnocení zkoušek profilové části maturitní</w:t>
      </w:r>
      <w:r w:rsidRPr="004F670D">
        <w:rPr>
          <w:rFonts w:ascii="RobotoRegular" w:eastAsia="RobotoRegular" w:hAnsi="RobotoRegular" w:cs="RobotoRegular"/>
          <w:b/>
          <w:spacing w:val="-41"/>
          <w:sz w:val="24"/>
          <w:szCs w:val="24"/>
          <w:lang w:eastAsia="en-US"/>
        </w:rPr>
        <w:t xml:space="preserve"> </w:t>
      </w:r>
      <w:r w:rsidR="009947AF">
        <w:rPr>
          <w:rFonts w:ascii="RobotoRegular" w:eastAsia="RobotoRegular" w:hAnsi="RobotoRegular" w:cs="RobotoRegular"/>
          <w:b/>
          <w:spacing w:val="-41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b/>
          <w:sz w:val="24"/>
          <w:szCs w:val="24"/>
          <w:lang w:eastAsia="en-US"/>
        </w:rPr>
        <w:t>zkoušky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126" w:after="0" w:line="240" w:lineRule="auto"/>
        <w:ind w:hanging="362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Každá</w:t>
      </w:r>
      <w:r w:rsidRPr="004F670D">
        <w:rPr>
          <w:rFonts w:ascii="RobotoRegular" w:eastAsia="RobotoRegular" w:hAnsi="RobotoRegular" w:cs="RobotoRegular"/>
          <w:spacing w:val="-8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zkouška</w:t>
      </w:r>
      <w:r w:rsidRPr="004F670D">
        <w:rPr>
          <w:rFonts w:ascii="RobotoRegular" w:eastAsia="RobotoRegular" w:hAnsi="RobotoRegular" w:cs="RobotoRegular"/>
          <w:spacing w:val="-7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profilové</w:t>
      </w:r>
      <w:r w:rsidRPr="004F670D">
        <w:rPr>
          <w:rFonts w:ascii="RobotoRegular" w:eastAsia="RobotoRegular" w:hAnsi="RobotoRegular" w:cs="RobotoRegular"/>
          <w:spacing w:val="-7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části</w:t>
      </w:r>
      <w:r w:rsidRPr="004F670D">
        <w:rPr>
          <w:rFonts w:ascii="RobotoRegular" w:eastAsia="RobotoRegular" w:hAnsi="RobotoRegular" w:cs="RobotoRegular"/>
          <w:spacing w:val="-6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je</w:t>
      </w:r>
      <w:r w:rsidRPr="004F670D">
        <w:rPr>
          <w:rFonts w:ascii="RobotoRegular" w:eastAsia="RobotoRegular" w:hAnsi="RobotoRegular" w:cs="RobotoRegular"/>
          <w:spacing w:val="-7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hodnocena</w:t>
      </w:r>
      <w:r w:rsidRPr="004F670D">
        <w:rPr>
          <w:rFonts w:ascii="RobotoRegular" w:eastAsia="RobotoRegular" w:hAnsi="RobotoRegular" w:cs="RobotoRegular"/>
          <w:spacing w:val="-7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zvlášť.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36" w:after="0" w:line="273" w:lineRule="auto"/>
        <w:ind w:right="118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Způsob a kritéria hodnocení každé zkoušky nebo její části včetně hranice úspěšnosti a způsob stanovení výsledného hodnocení zkoušek navrhuje ředitel školy, není-li dále stanoveno jinak, a nejpozději před začátkem konání první zkoušky schvaluje zkušební maturitní</w:t>
      </w:r>
      <w:r w:rsidRPr="004F670D">
        <w:rPr>
          <w:rFonts w:ascii="RobotoRegular" w:eastAsia="RobotoRegular" w:hAnsi="RobotoRegular" w:cs="RobotoRegular"/>
          <w:spacing w:val="-1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komise.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26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Ředitel školy zveřejní schválený způsob hodnocení podle předchozího bodu na přístupném místě ve škole a zároveň způsobem umožňujícím dálkový přístup, a to nejpozději před začátkem konání první ze zkoušek profilové</w:t>
      </w:r>
      <w:r w:rsidRPr="004F670D">
        <w:rPr>
          <w:rFonts w:ascii="RobotoRegular" w:eastAsia="RobotoRegular" w:hAnsi="RobotoRegular" w:cs="RobotoRegular"/>
          <w:spacing w:val="-7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části.</w:t>
      </w:r>
    </w:p>
    <w:p w:rsid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21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V případě, že se zkouška skládá z více částí konaných různou formou, jsou hodnoceny také části zkoušky. Hodnocení každé části zkoušky se zohlední v návrhu výsledného hodnocení zkoušky.</w:t>
      </w:r>
    </w:p>
    <w:p w:rsidR="00B27931" w:rsidRDefault="00B27931" w:rsidP="00B27931">
      <w:pPr>
        <w:widowControl w:val="0"/>
        <w:tabs>
          <w:tab w:val="left" w:pos="836"/>
        </w:tabs>
        <w:autoSpaceDE w:val="0"/>
        <w:autoSpaceDN w:val="0"/>
        <w:spacing w:after="0" w:line="273" w:lineRule="auto"/>
        <w:ind w:right="121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</w:p>
    <w:p w:rsidR="00B27931" w:rsidRPr="004F670D" w:rsidRDefault="00B27931" w:rsidP="00B27931">
      <w:pPr>
        <w:widowControl w:val="0"/>
        <w:tabs>
          <w:tab w:val="left" w:pos="836"/>
        </w:tabs>
        <w:autoSpaceDE w:val="0"/>
        <w:autoSpaceDN w:val="0"/>
        <w:spacing w:after="0" w:line="273" w:lineRule="auto"/>
        <w:ind w:right="121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25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V případě zkoušek z českého jazyka a literatury a z cizího jazyka, tvoří hodnocení písemné práce 40% a hodnocení ústní zkoušky 60% celkového hodnocení zkušebního</w:t>
      </w:r>
      <w:r w:rsidRPr="004F670D">
        <w:rPr>
          <w:rFonts w:ascii="RobotoRegular" w:eastAsia="RobotoRegular" w:hAnsi="RobotoRegular" w:cs="RobotoRegular"/>
          <w:spacing w:val="-38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předmětu.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29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Pokud se zkouška skládá z více části konaných různou formou, vykoná žák zkoušku úspěšně, pokud úspěšně vykoná všechny části dané</w:t>
      </w:r>
      <w:r w:rsidRPr="004F670D">
        <w:rPr>
          <w:rFonts w:ascii="RobotoRegular" w:eastAsia="RobotoRegular" w:hAnsi="RobotoRegular" w:cs="RobotoRegular"/>
          <w:spacing w:val="-10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zkoušky.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20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Hodnocení každé zkoušky profilové části se provádí podle obvyklé klasifikační stupnice: 1-výborný, 2-chvalitebný, 3-dobrý, 4-dostatečný,</w:t>
      </w:r>
      <w:r w:rsidRPr="004F670D">
        <w:rPr>
          <w:rFonts w:ascii="RobotoRegular" w:eastAsia="RobotoRegular" w:hAnsi="RobotoRegular" w:cs="RobotoRegular"/>
          <w:spacing w:val="-4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5-nedostatečný.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19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Pokud žák zkoušku nebo část zkoušky nekonal, uvádí se v protokolech u příslušn</w:t>
      </w:r>
      <w:r>
        <w:rPr>
          <w:rFonts w:ascii="RobotoRegular" w:eastAsia="RobotoRegular" w:hAnsi="RobotoRegular" w:cs="RobotoRegular"/>
          <w:sz w:val="24"/>
          <w:szCs w:val="24"/>
          <w:lang w:eastAsia="en-US"/>
        </w:rPr>
        <w:t>ého předmětu slovo “nekonal(a)”,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 xml:space="preserve"> </w:t>
      </w:r>
      <w:r>
        <w:rPr>
          <w:rFonts w:ascii="RobotoRegular" w:eastAsia="RobotoRegular" w:hAnsi="RobotoRegular" w:cs="RobotoRegular"/>
          <w:sz w:val="24"/>
          <w:szCs w:val="24"/>
          <w:lang w:eastAsia="en-US"/>
        </w:rPr>
        <w:t>p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okud žák nahradil zkoušku z cizího jazyka jazykovým certifikátem, u příslušné zkoušky se uvede slovo</w:t>
      </w:r>
      <w:r w:rsidRPr="004F670D">
        <w:rPr>
          <w:rFonts w:ascii="RobotoRegular" w:eastAsia="RobotoRegular" w:hAnsi="RobotoRegular" w:cs="RobotoRegular"/>
          <w:spacing w:val="-12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“nahrazeno”.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24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Hodnocení zkoušek s výjimkou písemné zkoušky a písemné práce oznámí žákovi předseda zkušební maturitní komise veřejně ve dni, ve kterém žák tuto zkoušku nebo její část konal. Hodnocení písemné zkoušky a písemné práce oznámí žákovi předseda zkušební maturitní komise bez zbytečného odkladu po vyhodnocení zkoušky zkušební maturitní komisí. P</w:t>
      </w:r>
      <w:r>
        <w:rPr>
          <w:rFonts w:ascii="RobotoRegular" w:eastAsia="RobotoRegular" w:hAnsi="RobotoRegular" w:cs="RobotoRegular"/>
          <w:sz w:val="24"/>
          <w:szCs w:val="24"/>
          <w:lang w:eastAsia="en-US"/>
        </w:rPr>
        <w:t>o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kud se písemná zkouška a písemná práce konají před ústními zkouškami, oznámí žákovi předseda zkušební maturitní komise jejich hodnocení nejpozději v době konání ústních zkoušek.</w:t>
      </w:r>
    </w:p>
    <w:p w:rsidR="004F670D" w:rsidRPr="004F670D" w:rsidRDefault="004F670D" w:rsidP="004F670D">
      <w:pPr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after="0" w:line="273" w:lineRule="auto"/>
        <w:ind w:right="128"/>
        <w:jc w:val="both"/>
        <w:rPr>
          <w:rFonts w:ascii="RobotoRegular" w:eastAsia="RobotoRegular" w:hAnsi="RobotoRegular" w:cs="RobotoRegular"/>
          <w:sz w:val="24"/>
          <w:szCs w:val="24"/>
          <w:lang w:eastAsia="en-US"/>
        </w:rPr>
      </w:pP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V případě, že se zkouška skládá z více částí konaných různou formou a žák některou část zkoušky nevykonal úspěšně, opakuje tu č</w:t>
      </w:r>
      <w:r w:rsidR="006000F3">
        <w:rPr>
          <w:rFonts w:ascii="RobotoRegular" w:eastAsia="RobotoRegular" w:hAnsi="RobotoRegular" w:cs="RobotoRegular"/>
          <w:sz w:val="24"/>
          <w:szCs w:val="24"/>
          <w:lang w:eastAsia="en-US"/>
        </w:rPr>
        <w:t>á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st zkoušky, kterou nevykonal</w:t>
      </w:r>
      <w:r w:rsidRPr="004F670D">
        <w:rPr>
          <w:rFonts w:ascii="RobotoRegular" w:eastAsia="RobotoRegular" w:hAnsi="RobotoRegular" w:cs="RobotoRegular"/>
          <w:spacing w:val="-22"/>
          <w:sz w:val="24"/>
          <w:szCs w:val="24"/>
          <w:lang w:eastAsia="en-US"/>
        </w:rPr>
        <w:t xml:space="preserve"> </w:t>
      </w:r>
      <w:r w:rsidRPr="004F670D">
        <w:rPr>
          <w:rFonts w:ascii="RobotoRegular" w:eastAsia="RobotoRegular" w:hAnsi="RobotoRegular" w:cs="RobotoRegular"/>
          <w:sz w:val="24"/>
          <w:szCs w:val="24"/>
          <w:lang w:eastAsia="en-US"/>
        </w:rPr>
        <w:t>úspěšně.</w:t>
      </w:r>
    </w:p>
    <w:p w:rsidR="00917262" w:rsidRDefault="00917262" w:rsidP="004465FB">
      <w:pPr>
        <w:rPr>
          <w:rFonts w:ascii="Times New Roman" w:hAnsi="Times New Roman" w:cs="Times New Roman"/>
          <w:sz w:val="24"/>
          <w:szCs w:val="24"/>
        </w:rPr>
      </w:pPr>
    </w:p>
    <w:p w:rsidR="004465FB" w:rsidRPr="004465FB" w:rsidRDefault="004465FB" w:rsidP="004465FB">
      <w:pPr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 xml:space="preserve">V Zastávce </w:t>
      </w:r>
      <w:r w:rsidR="00917262">
        <w:rPr>
          <w:rFonts w:ascii="Times New Roman" w:hAnsi="Times New Roman" w:cs="Times New Roman"/>
          <w:sz w:val="24"/>
          <w:szCs w:val="24"/>
        </w:rPr>
        <w:t>1</w:t>
      </w:r>
      <w:r w:rsidRPr="004465FB">
        <w:rPr>
          <w:rFonts w:ascii="Times New Roman" w:hAnsi="Times New Roman" w:cs="Times New Roman"/>
          <w:sz w:val="24"/>
          <w:szCs w:val="24"/>
        </w:rPr>
        <w:t>5. 10. 20</w:t>
      </w:r>
      <w:r w:rsidR="00917262">
        <w:rPr>
          <w:rFonts w:ascii="Times New Roman" w:hAnsi="Times New Roman" w:cs="Times New Roman"/>
          <w:sz w:val="24"/>
          <w:szCs w:val="24"/>
        </w:rPr>
        <w:t>20</w:t>
      </w:r>
      <w:r w:rsidRPr="004465F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7262" w:rsidRDefault="00917262" w:rsidP="006000F3">
      <w:pPr>
        <w:spacing w:line="200" w:lineRule="exact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65FB" w:rsidRPr="004465FB">
        <w:rPr>
          <w:rFonts w:ascii="Times New Roman" w:hAnsi="Times New Roman" w:cs="Times New Roman"/>
          <w:sz w:val="24"/>
          <w:szCs w:val="24"/>
        </w:rPr>
        <w:t xml:space="preserve">Mgr. Libor Hejda  </w:t>
      </w:r>
      <w:r w:rsidR="00446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465FB" w:rsidRPr="00446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465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1025" w:rsidRPr="004465FB" w:rsidRDefault="00917262" w:rsidP="006000F3">
      <w:pPr>
        <w:spacing w:line="200" w:lineRule="exact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65FB" w:rsidRPr="004465FB">
        <w:rPr>
          <w:rFonts w:ascii="Times New Roman" w:hAnsi="Times New Roman" w:cs="Times New Roman"/>
          <w:sz w:val="24"/>
          <w:szCs w:val="24"/>
        </w:rPr>
        <w:t>ředitel školy</w:t>
      </w:r>
      <w:r w:rsidR="007B1025" w:rsidRPr="004F670D">
        <w:rPr>
          <w:rFonts w:ascii="Times New Roman" w:hAnsi="Times New Roman" w:cs="Times New Roman"/>
          <w:sz w:val="24"/>
          <w:szCs w:val="24"/>
        </w:rPr>
        <w:tab/>
      </w:r>
    </w:p>
    <w:p w:rsidR="007B1025" w:rsidRPr="004F670D" w:rsidRDefault="007B1025">
      <w:pPr>
        <w:rPr>
          <w:rFonts w:ascii="Times New Roman" w:hAnsi="Times New Roman" w:cs="Times New Roman"/>
          <w:sz w:val="24"/>
          <w:szCs w:val="24"/>
        </w:rPr>
      </w:pPr>
    </w:p>
    <w:sectPr w:rsidR="007B1025" w:rsidRPr="004F67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36" w:rsidRDefault="00005936" w:rsidP="004F670D">
      <w:pPr>
        <w:spacing w:after="0" w:line="240" w:lineRule="auto"/>
      </w:pPr>
      <w:r>
        <w:separator/>
      </w:r>
    </w:p>
  </w:endnote>
  <w:endnote w:type="continuationSeparator" w:id="0">
    <w:p w:rsidR="00005936" w:rsidRDefault="00005936" w:rsidP="004F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charset w:val="00"/>
    <w:family w:val="auto"/>
    <w:pitch w:val="variable"/>
  </w:font>
  <w:font w:name="Roboto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76" w:rsidRDefault="004F670D">
    <w:pPr>
      <w:pStyle w:val="Zkladntext"/>
      <w:spacing w:line="14" w:lineRule="auto"/>
      <w:jc w:val="left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6294120</wp:posOffset>
              </wp:positionH>
              <wp:positionV relativeFrom="page">
                <wp:posOffset>10140950</wp:posOffset>
              </wp:positionV>
              <wp:extent cx="560070" cy="1447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776" w:rsidRDefault="00005936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5.6pt;margin-top:798.5pt;width:44.1pt;height:1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m9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" filled="f" stroked="f">
              <v:textbox inset="0,0,0,0">
                <w:txbxContent>
                  <w:p w:rsidR="002A2776" w:rsidRDefault="0013178A">
                    <w:pPr>
                      <w:spacing w:before="16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36" w:rsidRDefault="00005936" w:rsidP="004F670D">
      <w:pPr>
        <w:spacing w:after="0" w:line="240" w:lineRule="auto"/>
      </w:pPr>
      <w:r>
        <w:separator/>
      </w:r>
    </w:p>
  </w:footnote>
  <w:footnote w:type="continuationSeparator" w:id="0">
    <w:p w:rsidR="00005936" w:rsidRDefault="00005936" w:rsidP="004F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F63"/>
    <w:multiLevelType w:val="hybridMultilevel"/>
    <w:tmpl w:val="647C78E8"/>
    <w:lvl w:ilvl="0" w:tplc="CEFE6C18">
      <w:numFmt w:val="bullet"/>
      <w:lvlText w:val="●"/>
      <w:lvlJc w:val="left"/>
      <w:pPr>
        <w:ind w:left="83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en-US" w:bidi="ar-SA"/>
      </w:rPr>
    </w:lvl>
    <w:lvl w:ilvl="1" w:tplc="519E7418">
      <w:numFmt w:val="bullet"/>
      <w:lvlText w:val="○"/>
      <w:lvlJc w:val="left"/>
      <w:pPr>
        <w:ind w:left="155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en-US" w:bidi="ar-SA"/>
      </w:rPr>
    </w:lvl>
    <w:lvl w:ilvl="2" w:tplc="3D0C564C">
      <w:numFmt w:val="bullet"/>
      <w:lvlText w:val="•"/>
      <w:lvlJc w:val="left"/>
      <w:pPr>
        <w:ind w:left="2484" w:hanging="361"/>
      </w:pPr>
      <w:rPr>
        <w:rFonts w:hint="default"/>
        <w:lang w:val="cs-CZ" w:eastAsia="en-US" w:bidi="ar-SA"/>
      </w:rPr>
    </w:lvl>
    <w:lvl w:ilvl="3" w:tplc="185CDFE2">
      <w:numFmt w:val="bullet"/>
      <w:lvlText w:val="•"/>
      <w:lvlJc w:val="left"/>
      <w:pPr>
        <w:ind w:left="3408" w:hanging="361"/>
      </w:pPr>
      <w:rPr>
        <w:rFonts w:hint="default"/>
        <w:lang w:val="cs-CZ" w:eastAsia="en-US" w:bidi="ar-SA"/>
      </w:rPr>
    </w:lvl>
    <w:lvl w:ilvl="4" w:tplc="9B0C96E4">
      <w:numFmt w:val="bullet"/>
      <w:lvlText w:val="•"/>
      <w:lvlJc w:val="left"/>
      <w:pPr>
        <w:ind w:left="4333" w:hanging="361"/>
      </w:pPr>
      <w:rPr>
        <w:rFonts w:hint="default"/>
        <w:lang w:val="cs-CZ" w:eastAsia="en-US" w:bidi="ar-SA"/>
      </w:rPr>
    </w:lvl>
    <w:lvl w:ilvl="5" w:tplc="543A95A8">
      <w:numFmt w:val="bullet"/>
      <w:lvlText w:val="•"/>
      <w:lvlJc w:val="left"/>
      <w:pPr>
        <w:ind w:left="5257" w:hanging="361"/>
      </w:pPr>
      <w:rPr>
        <w:rFonts w:hint="default"/>
        <w:lang w:val="cs-CZ" w:eastAsia="en-US" w:bidi="ar-SA"/>
      </w:rPr>
    </w:lvl>
    <w:lvl w:ilvl="6" w:tplc="B8F088A6">
      <w:numFmt w:val="bullet"/>
      <w:lvlText w:val="•"/>
      <w:lvlJc w:val="left"/>
      <w:pPr>
        <w:ind w:left="6182" w:hanging="361"/>
      </w:pPr>
      <w:rPr>
        <w:rFonts w:hint="default"/>
        <w:lang w:val="cs-CZ" w:eastAsia="en-US" w:bidi="ar-SA"/>
      </w:rPr>
    </w:lvl>
    <w:lvl w:ilvl="7" w:tplc="F3D0FC02">
      <w:numFmt w:val="bullet"/>
      <w:lvlText w:val="•"/>
      <w:lvlJc w:val="left"/>
      <w:pPr>
        <w:ind w:left="7106" w:hanging="361"/>
      </w:pPr>
      <w:rPr>
        <w:rFonts w:hint="default"/>
        <w:lang w:val="cs-CZ" w:eastAsia="en-US" w:bidi="ar-SA"/>
      </w:rPr>
    </w:lvl>
    <w:lvl w:ilvl="8" w:tplc="63A05076">
      <w:numFmt w:val="bullet"/>
      <w:lvlText w:val="•"/>
      <w:lvlJc w:val="left"/>
      <w:pPr>
        <w:ind w:left="8031" w:hanging="361"/>
      </w:pPr>
      <w:rPr>
        <w:rFonts w:hint="default"/>
        <w:lang w:val="cs-CZ" w:eastAsia="en-US" w:bidi="ar-SA"/>
      </w:rPr>
    </w:lvl>
  </w:abstractNum>
  <w:abstractNum w:abstractNumId="1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6F"/>
    <w:rsid w:val="00005936"/>
    <w:rsid w:val="00101959"/>
    <w:rsid w:val="0013178A"/>
    <w:rsid w:val="00160C6F"/>
    <w:rsid w:val="00215715"/>
    <w:rsid w:val="002A2484"/>
    <w:rsid w:val="002C43A1"/>
    <w:rsid w:val="003A1227"/>
    <w:rsid w:val="004465FB"/>
    <w:rsid w:val="004576B8"/>
    <w:rsid w:val="00475335"/>
    <w:rsid w:val="004A6969"/>
    <w:rsid w:val="004E300C"/>
    <w:rsid w:val="004F670D"/>
    <w:rsid w:val="006000F3"/>
    <w:rsid w:val="006F5DD8"/>
    <w:rsid w:val="00700E19"/>
    <w:rsid w:val="007B1025"/>
    <w:rsid w:val="007D535C"/>
    <w:rsid w:val="007F4704"/>
    <w:rsid w:val="008A2C2D"/>
    <w:rsid w:val="008D1503"/>
    <w:rsid w:val="00915ACE"/>
    <w:rsid w:val="00917262"/>
    <w:rsid w:val="009947AF"/>
    <w:rsid w:val="009C1CF9"/>
    <w:rsid w:val="00A1565C"/>
    <w:rsid w:val="00A409B1"/>
    <w:rsid w:val="00B15B42"/>
    <w:rsid w:val="00B27931"/>
    <w:rsid w:val="00B667F2"/>
    <w:rsid w:val="00BA1A77"/>
    <w:rsid w:val="00BE4EF5"/>
    <w:rsid w:val="00C23BAF"/>
    <w:rsid w:val="00CB2380"/>
    <w:rsid w:val="00CF09C8"/>
    <w:rsid w:val="00DC3879"/>
    <w:rsid w:val="00DF40B6"/>
    <w:rsid w:val="00E373F3"/>
    <w:rsid w:val="00E811CE"/>
    <w:rsid w:val="00ED64B0"/>
    <w:rsid w:val="00F501A4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6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6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F6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uiPriority w:val="1"/>
    <w:qFormat/>
    <w:rsid w:val="004F670D"/>
    <w:pPr>
      <w:widowControl w:val="0"/>
      <w:autoSpaceDE w:val="0"/>
      <w:autoSpaceDN w:val="0"/>
      <w:spacing w:before="89" w:after="0" w:line="240" w:lineRule="auto"/>
      <w:ind w:left="2214" w:right="2237"/>
      <w:jc w:val="center"/>
    </w:pPr>
    <w:rPr>
      <w:rFonts w:ascii="RobotoRegular" w:eastAsia="RobotoRegular" w:hAnsi="RobotoRegular" w:cs="RobotoRegular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4F670D"/>
    <w:rPr>
      <w:rFonts w:ascii="RobotoRegular" w:eastAsia="RobotoRegular" w:hAnsi="RobotoRegular" w:cs="RobotoRegular"/>
      <w:sz w:val="52"/>
      <w:szCs w:val="5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F67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67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F67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F670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F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6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6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F6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uiPriority w:val="1"/>
    <w:qFormat/>
    <w:rsid w:val="004F670D"/>
    <w:pPr>
      <w:widowControl w:val="0"/>
      <w:autoSpaceDE w:val="0"/>
      <w:autoSpaceDN w:val="0"/>
      <w:spacing w:before="89" w:after="0" w:line="240" w:lineRule="auto"/>
      <w:ind w:left="2214" w:right="2237"/>
      <w:jc w:val="center"/>
    </w:pPr>
    <w:rPr>
      <w:rFonts w:ascii="RobotoRegular" w:eastAsia="RobotoRegular" w:hAnsi="RobotoRegular" w:cs="RobotoRegular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4F670D"/>
    <w:rPr>
      <w:rFonts w:ascii="RobotoRegular" w:eastAsia="RobotoRegular" w:hAnsi="RobotoRegular" w:cs="RobotoRegular"/>
      <w:sz w:val="52"/>
      <w:szCs w:val="5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F67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67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F67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F670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F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</TotalTime>
  <Pages>6</Pages>
  <Words>1890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smejkalova </cp:lastModifiedBy>
  <cp:revision>2</cp:revision>
  <cp:lastPrinted>2018-09-17T12:18:00Z</cp:lastPrinted>
  <dcterms:created xsi:type="dcterms:W3CDTF">2020-10-17T14:31:00Z</dcterms:created>
  <dcterms:modified xsi:type="dcterms:W3CDTF">2020-10-17T14:31:00Z</dcterms:modified>
</cp:coreProperties>
</file>