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C92" w:rsidRDefault="00F73AD3">
      <w:r>
        <w:t xml:space="preserve">Sekunda kvíz </w:t>
      </w:r>
      <w:r w:rsidR="00F85279">
        <w:t>1</w:t>
      </w:r>
      <w:bookmarkStart w:id="0" w:name="_GoBack"/>
      <w:bookmarkEnd w:id="0"/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Holubí dům</w:t>
      </w:r>
    </w:p>
    <w:p w:rsidR="00F73AD3" w:rsidRDefault="00F85279" w:rsidP="00F73AD3">
      <w:pPr>
        <w:pStyle w:val="Odstavecseseznamem"/>
        <w:numPr>
          <w:ilvl w:val="0"/>
          <w:numId w:val="1"/>
        </w:numPr>
      </w:pPr>
      <w:r>
        <w:t>Víno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Tři citronky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Oheň (Lucie)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V naší ulici (</w:t>
      </w:r>
      <w:proofErr w:type="spellStart"/>
      <w:r>
        <w:t>Voxel</w:t>
      </w:r>
      <w:proofErr w:type="spellEnd"/>
      <w:r>
        <w:t>)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Tři citronky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Chlupatý kaktus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Skákal pes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Půlnoční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Kočka leze dírou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Cesta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Teče voda, teče</w:t>
      </w:r>
    </w:p>
    <w:p w:rsidR="00F73AD3" w:rsidRDefault="00F73AD3" w:rsidP="00F73AD3">
      <w:pPr>
        <w:pStyle w:val="Odstavecseseznamem"/>
        <w:numPr>
          <w:ilvl w:val="0"/>
          <w:numId w:val="1"/>
        </w:numPr>
      </w:pPr>
      <w:r>
        <w:t>Cizí zeď</w:t>
      </w:r>
    </w:p>
    <w:sectPr w:rsidR="00F7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15B"/>
    <w:multiLevelType w:val="hybridMultilevel"/>
    <w:tmpl w:val="440840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D3"/>
    <w:rsid w:val="00F200B3"/>
    <w:rsid w:val="00F41985"/>
    <w:rsid w:val="00F73AD3"/>
    <w:rsid w:val="00F8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</dc:creator>
  <cp:lastModifiedBy>konecna </cp:lastModifiedBy>
  <cp:revision>3</cp:revision>
  <dcterms:created xsi:type="dcterms:W3CDTF">2021-04-01T07:38:00Z</dcterms:created>
  <dcterms:modified xsi:type="dcterms:W3CDTF">2021-04-22T16:03:00Z</dcterms:modified>
</cp:coreProperties>
</file>