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31DFB7FA" w14:textId="77777777" w:rsidTr="00C77756">
        <w:tc>
          <w:tcPr>
            <w:tcW w:w="9921" w:type="dxa"/>
          </w:tcPr>
          <w:p w14:paraId="571092E1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6EA1BD6C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0E0DA258" w14:textId="77777777" w:rsidTr="002D52C0">
        <w:tc>
          <w:tcPr>
            <w:tcW w:w="9921" w:type="dxa"/>
            <w:shd w:val="clear" w:color="auto" w:fill="00B0F0"/>
          </w:tcPr>
          <w:p w14:paraId="4DECBCA3" w14:textId="03E906DB" w:rsidR="00C77756" w:rsidRPr="00A23B51" w:rsidRDefault="00C77756" w:rsidP="00D43B79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>Voli</w:t>
            </w:r>
            <w:r w:rsidR="00D43B79">
              <w:rPr>
                <w:rFonts w:ascii="Arial" w:hAnsi="Arial" w:cs="Arial"/>
                <w:b/>
                <w:sz w:val="32"/>
                <w:szCs w:val="32"/>
              </w:rPr>
              <w:t>telný předmět pro školní rok 202</w:t>
            </w:r>
            <w:r w:rsidR="00025AE1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D43B79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025AE1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</w:tbl>
    <w:p w14:paraId="3C19B760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34ADF43D" w14:textId="77777777" w:rsidTr="00A92612">
        <w:tc>
          <w:tcPr>
            <w:tcW w:w="5495" w:type="dxa"/>
          </w:tcPr>
          <w:p w14:paraId="419CBA90" w14:textId="77777777" w:rsidR="00A23B51" w:rsidRPr="00C77756" w:rsidRDefault="00A23B51" w:rsidP="00C7775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91443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C05FF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="00762AE2">
              <w:rPr>
                <w:rFonts w:ascii="Arial" w:hAnsi="Arial" w:cs="Arial"/>
                <w:b/>
                <w:sz w:val="32"/>
                <w:szCs w:val="32"/>
              </w:rPr>
              <w:t>C4.A, S</w:t>
            </w:r>
            <w:r w:rsidR="00914430" w:rsidRPr="00CC05FF">
              <w:rPr>
                <w:rFonts w:ascii="Arial" w:hAnsi="Arial" w:cs="Arial"/>
                <w:b/>
                <w:sz w:val="32"/>
                <w:szCs w:val="32"/>
              </w:rPr>
              <w:t>6.A</w:t>
            </w:r>
          </w:p>
        </w:tc>
      </w:tr>
    </w:tbl>
    <w:p w14:paraId="107F9E68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3570E41F" w14:textId="77777777" w:rsidTr="000D27F2">
        <w:tc>
          <w:tcPr>
            <w:tcW w:w="9921" w:type="dxa"/>
          </w:tcPr>
          <w:p w14:paraId="0AECB1E2" w14:textId="77777777" w:rsidR="000D27F2" w:rsidRDefault="000D27F2" w:rsidP="000D27F2">
            <w:pPr>
              <w:spacing w:before="120" w:after="120"/>
            </w:pPr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91443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C05FF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914430" w:rsidRPr="00CC05FF">
              <w:rPr>
                <w:rFonts w:ascii="Arial" w:hAnsi="Arial" w:cs="Arial"/>
                <w:b/>
                <w:sz w:val="32"/>
                <w:szCs w:val="32"/>
              </w:rPr>
              <w:t>Seminář z ekonomie</w:t>
            </w:r>
          </w:p>
        </w:tc>
      </w:tr>
    </w:tbl>
    <w:p w14:paraId="46EC5BDE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6750637E" w14:textId="77777777" w:rsidTr="00C77756">
        <w:tc>
          <w:tcPr>
            <w:tcW w:w="9921" w:type="dxa"/>
          </w:tcPr>
          <w:p w14:paraId="748D2EFC" w14:textId="77777777" w:rsidR="00C77756" w:rsidRPr="00A23B51" w:rsidRDefault="00C77756" w:rsidP="00CC05F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 xml:space="preserve">Zařazení v ŠVP:  </w:t>
            </w:r>
            <w:r w:rsidR="00CC05F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14430" w:rsidRPr="00CC05FF">
              <w:rPr>
                <w:rFonts w:ascii="Arial" w:hAnsi="Arial" w:cs="Arial"/>
                <w:b/>
                <w:sz w:val="24"/>
                <w:szCs w:val="24"/>
              </w:rPr>
              <w:t xml:space="preserve">jednoletý </w:t>
            </w:r>
            <w:r w:rsidR="00CC05FF" w:rsidRPr="00CC05FF">
              <w:rPr>
                <w:rFonts w:ascii="Arial" w:hAnsi="Arial" w:cs="Arial"/>
                <w:b/>
                <w:sz w:val="24"/>
                <w:szCs w:val="24"/>
              </w:rPr>
              <w:t>volitelný předmět</w:t>
            </w:r>
          </w:p>
        </w:tc>
      </w:tr>
    </w:tbl>
    <w:p w14:paraId="1205D2FC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1C2163EA" w14:textId="77777777" w:rsidTr="00C77756">
        <w:tc>
          <w:tcPr>
            <w:tcW w:w="9921" w:type="dxa"/>
          </w:tcPr>
          <w:p w14:paraId="047BCAD8" w14:textId="77777777" w:rsidR="00C77756" w:rsidRPr="00CC05FF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C05FF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2A164C4E" w14:textId="77777777" w:rsidTr="00C77756">
        <w:tc>
          <w:tcPr>
            <w:tcW w:w="9921" w:type="dxa"/>
          </w:tcPr>
          <w:p w14:paraId="4802B843" w14:textId="77777777" w:rsidR="00D13C6A" w:rsidRPr="00D13C6A" w:rsidRDefault="00D13C6A" w:rsidP="00D13C6A">
            <w:pPr>
              <w:rPr>
                <w:rFonts w:ascii="Arial" w:hAnsi="Arial" w:cs="Arial"/>
                <w:sz w:val="24"/>
                <w:szCs w:val="24"/>
              </w:rPr>
            </w:pPr>
            <w:r w:rsidRPr="00CC05FF">
              <w:rPr>
                <w:rFonts w:ascii="Arial" w:hAnsi="Arial" w:cs="Arial"/>
                <w:b/>
                <w:sz w:val="24"/>
                <w:szCs w:val="24"/>
              </w:rPr>
              <w:t>Náplní semináře je doplnění a prohloubení učiva ekonomie z hodin předmětu Společenské</w:t>
            </w:r>
            <w:r w:rsidR="00CC05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C05FF">
              <w:rPr>
                <w:rFonts w:ascii="Arial" w:hAnsi="Arial" w:cs="Arial"/>
                <w:b/>
                <w:sz w:val="24"/>
                <w:szCs w:val="24"/>
              </w:rPr>
              <w:t>vědy. Cílem je připravit žáky ke studiu ekonomických oborů na vysokých školách.</w:t>
            </w:r>
            <w:r w:rsidRPr="00D1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2D2">
              <w:rPr>
                <w:rFonts w:ascii="Arial" w:hAnsi="Arial" w:cs="Arial"/>
                <w:sz w:val="24"/>
                <w:szCs w:val="24"/>
              </w:rPr>
              <w:br/>
            </w:r>
          </w:p>
          <w:p w14:paraId="2B63BB48" w14:textId="69DA2E21" w:rsidR="00AD1424" w:rsidRDefault="00D13C6A" w:rsidP="00CC0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C6A">
              <w:rPr>
                <w:rFonts w:ascii="Arial" w:hAnsi="Arial" w:cs="Arial"/>
                <w:sz w:val="24"/>
                <w:szCs w:val="24"/>
              </w:rPr>
              <w:t>Studenti jsou vedeni k samostatn</w:t>
            </w:r>
            <w:r w:rsidR="00ED7F5D">
              <w:rPr>
                <w:rFonts w:ascii="Arial" w:hAnsi="Arial" w:cs="Arial"/>
                <w:sz w:val="24"/>
                <w:szCs w:val="24"/>
              </w:rPr>
              <w:t>ému zpracování vybraných témat</w:t>
            </w:r>
            <w:r w:rsidR="008C1266">
              <w:rPr>
                <w:rFonts w:ascii="Arial" w:hAnsi="Arial" w:cs="Arial"/>
                <w:sz w:val="24"/>
                <w:szCs w:val="24"/>
              </w:rPr>
              <w:t>, týmové práci a následné praktické aplikaci znalostí</w:t>
            </w:r>
            <w:r w:rsidR="00ED7F5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13C6A">
              <w:rPr>
                <w:rFonts w:ascii="Arial" w:hAnsi="Arial" w:cs="Arial"/>
                <w:sz w:val="24"/>
                <w:szCs w:val="24"/>
              </w:rPr>
              <w:t>Učí se vyhledávat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3C6A">
              <w:rPr>
                <w:rFonts w:ascii="Arial" w:hAnsi="Arial" w:cs="Arial"/>
                <w:sz w:val="24"/>
                <w:szCs w:val="24"/>
              </w:rPr>
              <w:t>potřebné informace z</w:t>
            </w:r>
            <w:r>
              <w:rPr>
                <w:rFonts w:ascii="Arial" w:hAnsi="Arial" w:cs="Arial"/>
                <w:sz w:val="24"/>
                <w:szCs w:val="24"/>
              </w:rPr>
              <w:t xml:space="preserve"> různých zdrojů, </w:t>
            </w:r>
            <w:r w:rsidRPr="00D13C6A">
              <w:rPr>
                <w:rFonts w:ascii="Arial" w:hAnsi="Arial" w:cs="Arial"/>
                <w:sz w:val="24"/>
                <w:szCs w:val="24"/>
              </w:rPr>
              <w:t>osvojí si základní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3C6A">
              <w:rPr>
                <w:rFonts w:ascii="Arial" w:hAnsi="Arial" w:cs="Arial"/>
                <w:sz w:val="24"/>
                <w:szCs w:val="24"/>
              </w:rPr>
              <w:t xml:space="preserve">principy věcné argumentace. </w:t>
            </w:r>
            <w:r w:rsidR="00ED7F5D" w:rsidRPr="00D13C6A">
              <w:rPr>
                <w:rFonts w:ascii="Arial" w:hAnsi="Arial" w:cs="Arial"/>
                <w:sz w:val="24"/>
                <w:szCs w:val="24"/>
              </w:rPr>
              <w:t>Důraz je přitom kladen</w:t>
            </w:r>
            <w:r w:rsidR="00ED7F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F5D" w:rsidRPr="00D13C6A">
              <w:rPr>
                <w:rFonts w:ascii="Arial" w:hAnsi="Arial" w:cs="Arial"/>
                <w:sz w:val="24"/>
                <w:szCs w:val="24"/>
              </w:rPr>
              <w:t>na schopnost nejenom informace získat, ale také je vyhodnotit, vytvořit správné závěry.</w:t>
            </w:r>
            <w:r w:rsidR="00ED7F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3C6A">
              <w:rPr>
                <w:rFonts w:ascii="Arial" w:hAnsi="Arial" w:cs="Arial"/>
                <w:sz w:val="24"/>
                <w:szCs w:val="24"/>
              </w:rPr>
              <w:t>Výuka také vede k rozvíjení schopností ekonomicky myslet,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3C6A">
              <w:rPr>
                <w:rFonts w:ascii="Arial" w:hAnsi="Arial" w:cs="Arial"/>
                <w:sz w:val="24"/>
                <w:szCs w:val="24"/>
              </w:rPr>
              <w:t>jednat racionálně a hospodárně.</w:t>
            </w:r>
          </w:p>
          <w:p w14:paraId="7228A4BE" w14:textId="355AA003" w:rsidR="00E12B76" w:rsidRPr="00D13C6A" w:rsidRDefault="00E12B76" w:rsidP="00CC0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Součástí výuky je projekt Studentská firma.</w:t>
            </w:r>
          </w:p>
          <w:p w14:paraId="2C1483F0" w14:textId="77777777" w:rsidR="00AD1424" w:rsidRPr="00D13C6A" w:rsidRDefault="00AD1424">
            <w:pPr>
              <w:rPr>
                <w:rFonts w:ascii="Arial" w:hAnsi="Arial" w:cs="Arial"/>
              </w:rPr>
            </w:pPr>
          </w:p>
        </w:tc>
      </w:tr>
    </w:tbl>
    <w:p w14:paraId="347A1611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775BD0B6" w14:textId="77777777" w:rsidTr="00AD1424">
        <w:tc>
          <w:tcPr>
            <w:tcW w:w="9921" w:type="dxa"/>
          </w:tcPr>
          <w:p w14:paraId="4AAD59D3" w14:textId="77777777" w:rsidR="00AD1424" w:rsidRDefault="00AD1424" w:rsidP="00AD1424">
            <w:pPr>
              <w:spacing w:before="120" w:after="120"/>
            </w:pPr>
            <w:r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AD1424" w14:paraId="2B19469D" w14:textId="77777777" w:rsidTr="00AD1424">
        <w:tc>
          <w:tcPr>
            <w:tcW w:w="9921" w:type="dxa"/>
          </w:tcPr>
          <w:p w14:paraId="1862C6E3" w14:textId="77777777" w:rsidR="00ED7F5D" w:rsidRDefault="00ED7F5D" w:rsidP="00ED7F5D">
            <w:pPr>
              <w:rPr>
                <w:rFonts w:ascii="Arial" w:hAnsi="Arial" w:cs="Arial"/>
                <w:sz w:val="24"/>
                <w:szCs w:val="24"/>
              </w:rPr>
            </w:pPr>
            <w:r w:rsidRPr="00D13C6A">
              <w:rPr>
                <w:rFonts w:ascii="Arial" w:hAnsi="Arial" w:cs="Arial"/>
                <w:sz w:val="24"/>
                <w:szCs w:val="24"/>
              </w:rPr>
              <w:t xml:space="preserve">Témata semináře jsou koncipována tak, aby pokryla základní požadavky vysokých škol </w:t>
            </w:r>
            <w:r>
              <w:rPr>
                <w:rFonts w:ascii="Arial" w:hAnsi="Arial" w:cs="Arial"/>
                <w:sz w:val="24"/>
                <w:szCs w:val="24"/>
              </w:rPr>
              <w:t>v oboru ekonomie. Jedná se o tyto okruhy:</w:t>
            </w:r>
          </w:p>
          <w:p w14:paraId="2074B42E" w14:textId="77777777" w:rsidR="008C1266" w:rsidRDefault="008C1266" w:rsidP="00ED7F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107A7" w14:textId="77777777" w:rsidR="00ED7F5D" w:rsidRPr="00ED7F5D" w:rsidRDefault="00ED7F5D" w:rsidP="00ED7F5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7F5D">
              <w:rPr>
                <w:rFonts w:ascii="Arial" w:hAnsi="Arial" w:cs="Arial"/>
                <w:sz w:val="24"/>
                <w:szCs w:val="24"/>
              </w:rPr>
              <w:t>Osobní finance</w:t>
            </w:r>
          </w:p>
          <w:p w14:paraId="4BFF5B52" w14:textId="77777777" w:rsidR="00ED7F5D" w:rsidRPr="00ED7F5D" w:rsidRDefault="00ED7F5D" w:rsidP="00ED7F5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7F5D">
              <w:rPr>
                <w:rFonts w:ascii="Arial" w:hAnsi="Arial" w:cs="Arial"/>
                <w:sz w:val="24"/>
                <w:szCs w:val="24"/>
              </w:rPr>
              <w:t>Zákonná pojištění</w:t>
            </w:r>
          </w:p>
          <w:p w14:paraId="1E5F47D6" w14:textId="77777777" w:rsidR="00ED7F5D" w:rsidRPr="00ED7F5D" w:rsidRDefault="00ED7F5D" w:rsidP="00ED7F5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7F5D">
              <w:rPr>
                <w:rFonts w:ascii="Arial" w:hAnsi="Arial" w:cs="Arial"/>
                <w:sz w:val="24"/>
                <w:szCs w:val="24"/>
              </w:rPr>
              <w:t>Marketing a prodej</w:t>
            </w:r>
          </w:p>
          <w:p w14:paraId="48539790" w14:textId="77777777" w:rsidR="00ED7F5D" w:rsidRPr="00ED7F5D" w:rsidRDefault="00ED7F5D" w:rsidP="00ED7F5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7F5D">
              <w:rPr>
                <w:rFonts w:ascii="Arial" w:hAnsi="Arial" w:cs="Arial"/>
                <w:sz w:val="24"/>
                <w:szCs w:val="24"/>
              </w:rPr>
              <w:t>Globalizace světové ekonomiky</w:t>
            </w:r>
          </w:p>
          <w:p w14:paraId="49EA3957" w14:textId="77777777" w:rsidR="00ED7F5D" w:rsidRDefault="00ED7F5D" w:rsidP="00ED7F5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7F5D">
              <w:rPr>
                <w:rFonts w:ascii="Arial" w:hAnsi="Arial" w:cs="Arial"/>
                <w:sz w:val="24"/>
                <w:szCs w:val="24"/>
              </w:rPr>
              <w:t>Výk</w:t>
            </w:r>
            <w:r>
              <w:rPr>
                <w:rFonts w:ascii="Arial" w:hAnsi="Arial" w:cs="Arial"/>
                <w:sz w:val="24"/>
                <w:szCs w:val="24"/>
              </w:rPr>
              <w:t>on a výkonnost ekonomiky</w:t>
            </w:r>
          </w:p>
          <w:p w14:paraId="39A6AA21" w14:textId="77777777" w:rsidR="008C1266" w:rsidRDefault="008C1266" w:rsidP="008C1266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</w:p>
          <w:p w14:paraId="49D98091" w14:textId="77777777" w:rsidR="008C1266" w:rsidRDefault="00ED7F5D" w:rsidP="00ED7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Nedílnou součástí práce v semináři </w:t>
            </w:r>
            <w:r w:rsidR="008C1266">
              <w:rPr>
                <w:rFonts w:ascii="Arial" w:hAnsi="Arial" w:cs="Arial"/>
                <w:sz w:val="24"/>
                <w:szCs w:val="24"/>
              </w:rPr>
              <w:t>je</w:t>
            </w:r>
          </w:p>
          <w:p w14:paraId="38260694" w14:textId="77777777" w:rsidR="008C1266" w:rsidRDefault="008C1266" w:rsidP="00ED7F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735AE" w14:textId="77777777" w:rsidR="008C1266" w:rsidRDefault="008C1266" w:rsidP="008C12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1266">
              <w:rPr>
                <w:rFonts w:ascii="Arial" w:hAnsi="Arial" w:cs="Arial"/>
                <w:sz w:val="24"/>
                <w:szCs w:val="24"/>
              </w:rPr>
              <w:t>zapojení žáků do korespondenčního Semináře ekonomických mozků ESF MUNI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C332CDA" w14:textId="77777777" w:rsidR="008C1266" w:rsidRDefault="008C1266" w:rsidP="008C12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1266">
              <w:rPr>
                <w:rFonts w:ascii="Arial" w:hAnsi="Arial" w:cs="Arial"/>
                <w:sz w:val="24"/>
                <w:szCs w:val="24"/>
              </w:rPr>
              <w:t>účast na Ekonomické olympiádě, což je mezinárodní soutěž ve znalostech z ekonomie a financí, kterou spoluvytváří ekonomové a odborníci z Institutu ekonomického vzdělávání (IN</w:t>
            </w:r>
            <w:r>
              <w:rPr>
                <w:rFonts w:ascii="Arial" w:hAnsi="Arial" w:cs="Arial"/>
                <w:sz w:val="24"/>
                <w:szCs w:val="24"/>
              </w:rPr>
              <w:t>EV) a České národní banky (ČNB),</w:t>
            </w:r>
          </w:p>
          <w:p w14:paraId="624C7C76" w14:textId="77777777" w:rsidR="008C1266" w:rsidRPr="008C1266" w:rsidRDefault="008C1266" w:rsidP="00AD1424">
            <w:pPr>
              <w:pStyle w:val="Odstavecseseznamem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C1266">
              <w:rPr>
                <w:rFonts w:ascii="Arial" w:hAnsi="Arial" w:cs="Arial"/>
                <w:sz w:val="24"/>
                <w:szCs w:val="24"/>
              </w:rPr>
              <w:t>aktivní účast na workshopech a přednáškác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8C1266">
              <w:rPr>
                <w:rFonts w:ascii="Arial" w:hAnsi="Arial" w:cs="Arial"/>
                <w:sz w:val="24"/>
                <w:szCs w:val="24"/>
              </w:rPr>
              <w:t xml:space="preserve"> odborníků z praxe (mzdová účetní, </w:t>
            </w:r>
            <w:r>
              <w:rPr>
                <w:rFonts w:ascii="Arial" w:hAnsi="Arial" w:cs="Arial"/>
                <w:sz w:val="24"/>
                <w:szCs w:val="24"/>
              </w:rPr>
              <w:t>finanční poradce apod.).</w:t>
            </w:r>
          </w:p>
          <w:p w14:paraId="2B4FAFD5" w14:textId="77777777" w:rsidR="00AD1424" w:rsidRDefault="00AD1424"/>
        </w:tc>
      </w:tr>
    </w:tbl>
    <w:p w14:paraId="03B6AC69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49B2150B" w14:textId="77777777" w:rsidTr="00AD1424">
        <w:tc>
          <w:tcPr>
            <w:tcW w:w="9921" w:type="dxa"/>
          </w:tcPr>
          <w:p w14:paraId="1200F48A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18CC55D6" w14:textId="77777777" w:rsidTr="00AD1424">
        <w:tc>
          <w:tcPr>
            <w:tcW w:w="9921" w:type="dxa"/>
          </w:tcPr>
          <w:p w14:paraId="4FDE28B4" w14:textId="77777777" w:rsidR="00AD1424" w:rsidRDefault="008C1266" w:rsidP="00CC05FF">
            <w:pPr>
              <w:spacing w:after="60"/>
            </w:pPr>
            <w:r>
              <w:rPr>
                <w:rFonts w:ascii="Arial" w:hAnsi="Arial" w:cs="Arial"/>
                <w:sz w:val="24"/>
                <w:szCs w:val="24"/>
              </w:rPr>
              <w:t>Výuka probíhá dle možností školy v počítačové učebně.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7205C16A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63B4"/>
    <w:multiLevelType w:val="hybridMultilevel"/>
    <w:tmpl w:val="8F4CE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C7D3D"/>
    <w:multiLevelType w:val="hybridMultilevel"/>
    <w:tmpl w:val="BDCCE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56"/>
    <w:rsid w:val="00025AE1"/>
    <w:rsid w:val="000522D2"/>
    <w:rsid w:val="000D27F2"/>
    <w:rsid w:val="00297BF6"/>
    <w:rsid w:val="002D52C0"/>
    <w:rsid w:val="00702CD4"/>
    <w:rsid w:val="00740E81"/>
    <w:rsid w:val="00762AE2"/>
    <w:rsid w:val="007713F3"/>
    <w:rsid w:val="008865CF"/>
    <w:rsid w:val="008C1266"/>
    <w:rsid w:val="00914430"/>
    <w:rsid w:val="00A23B51"/>
    <w:rsid w:val="00AD1424"/>
    <w:rsid w:val="00B5202A"/>
    <w:rsid w:val="00C77756"/>
    <w:rsid w:val="00CC05FF"/>
    <w:rsid w:val="00D13C6A"/>
    <w:rsid w:val="00D313F5"/>
    <w:rsid w:val="00D43B79"/>
    <w:rsid w:val="00DF4FBD"/>
    <w:rsid w:val="00E12B76"/>
    <w:rsid w:val="00E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8D3B"/>
  <w15:docId w15:val="{8FE016DF-42FC-45E7-99A6-6719A2C5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3</cp:revision>
  <cp:lastPrinted>2019-04-29T05:48:00Z</cp:lastPrinted>
  <dcterms:created xsi:type="dcterms:W3CDTF">2024-09-09T06:35:00Z</dcterms:created>
  <dcterms:modified xsi:type="dcterms:W3CDTF">2025-01-21T07:59:00Z</dcterms:modified>
</cp:coreProperties>
</file>