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4" w:rsidRPr="00DF40B6" w:rsidRDefault="00F9536D" w:rsidP="00F9536D">
      <w:pPr>
        <w:pStyle w:val="Zhlav"/>
        <w:framePr w:hSpace="142" w:wrap="around" w:vAnchor="text" w:hAnchor="page" w:x="1227" w:y="228"/>
        <w:rPr>
          <w:szCs w:val="24"/>
        </w:rPr>
      </w:pPr>
      <w:r w:rsidRPr="00DF40B6">
        <w:rPr>
          <w:szCs w:val="24"/>
        </w:rPr>
        <w:object w:dxaOrig="964" w:dyaOrig="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3.6pt" o:ole="">
            <v:imagedata r:id="rId5" o:title=""/>
          </v:shape>
          <o:OLEObject Type="Embed" ProgID="CPaint5" ShapeID="_x0000_i1025" DrawAspect="Content" ObjectID="_1700383400" r:id="rId6"/>
        </w:objec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U Školy 39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Zastávka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664 84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IČO 494 598 99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sym w:font="Wingdings" w:char="F028"/>
      </w:r>
      <w:r w:rsidRPr="00F501A4">
        <w:rPr>
          <w:rFonts w:ascii="Times New Roman" w:hAnsi="Times New Roman" w:cs="Times New Roman"/>
        </w:rPr>
        <w:t xml:space="preserve"> 546 411</w:t>
      </w:r>
      <w:r w:rsidR="004E300C" w:rsidRPr="00F501A4">
        <w:rPr>
          <w:rFonts w:ascii="Times New Roman" w:hAnsi="Times New Roman" w:cs="Times New Roman"/>
        </w:rPr>
        <w:t> </w:t>
      </w:r>
      <w:r w:rsidRPr="00F501A4">
        <w:rPr>
          <w:rFonts w:ascii="Times New Roman" w:hAnsi="Times New Roman" w:cs="Times New Roman"/>
        </w:rPr>
        <w:t>023</w:t>
      </w:r>
    </w:p>
    <w:p w:rsidR="004E300C" w:rsidRPr="00DF40B6" w:rsidRDefault="004E300C" w:rsidP="002A2484">
      <w:pPr>
        <w:pStyle w:val="Zhlav"/>
        <w:jc w:val="center"/>
        <w:rPr>
          <w:b/>
          <w:szCs w:val="24"/>
        </w:rPr>
      </w:pPr>
    </w:p>
    <w:p w:rsidR="002A2484" w:rsidRPr="00F501A4" w:rsidRDefault="002A2484" w:rsidP="002A2484">
      <w:pPr>
        <w:pStyle w:val="Zhlav"/>
        <w:jc w:val="center"/>
        <w:rPr>
          <w:b/>
          <w:sz w:val="32"/>
          <w:szCs w:val="32"/>
        </w:rPr>
      </w:pPr>
      <w:r w:rsidRPr="00F501A4">
        <w:rPr>
          <w:b/>
          <w:sz w:val="32"/>
          <w:szCs w:val="32"/>
        </w:rPr>
        <w:t>Gymnázium T. G. Masaryka</w:t>
      </w:r>
      <w:r w:rsidR="004E300C" w:rsidRPr="00F501A4">
        <w:rPr>
          <w:b/>
          <w:sz w:val="32"/>
          <w:szCs w:val="32"/>
        </w:rPr>
        <w:t xml:space="preserve"> Zastávka,</w:t>
      </w:r>
    </w:p>
    <w:p w:rsidR="002A2484" w:rsidRPr="00F501A4" w:rsidRDefault="002A2484" w:rsidP="002A2484">
      <w:pPr>
        <w:pStyle w:val="Zhlav"/>
        <w:jc w:val="center"/>
        <w:rPr>
          <w:sz w:val="28"/>
          <w:szCs w:val="28"/>
        </w:rPr>
      </w:pPr>
      <w:r w:rsidRPr="00F501A4">
        <w:rPr>
          <w:b/>
          <w:sz w:val="32"/>
          <w:szCs w:val="32"/>
        </w:rPr>
        <w:t xml:space="preserve"> </w:t>
      </w:r>
      <w:r w:rsidR="004E300C" w:rsidRPr="00F501A4">
        <w:rPr>
          <w:b/>
          <w:sz w:val="32"/>
          <w:szCs w:val="32"/>
        </w:rPr>
        <w:t>příspěvková organizace</w:t>
      </w:r>
    </w:p>
    <w:p w:rsidR="004A6969" w:rsidRPr="00DF40B6" w:rsidRDefault="004A6969">
      <w:pPr>
        <w:rPr>
          <w:rFonts w:ascii="Times New Roman" w:hAnsi="Times New Roman" w:cs="Times New Roman"/>
          <w:sz w:val="24"/>
          <w:szCs w:val="24"/>
        </w:rPr>
      </w:pPr>
    </w:p>
    <w:p w:rsidR="008A2C2D" w:rsidRDefault="008A2C2D">
      <w:pPr>
        <w:rPr>
          <w:rFonts w:ascii="Times New Roman" w:hAnsi="Times New Roman" w:cs="Times New Roman"/>
          <w:sz w:val="24"/>
          <w:szCs w:val="24"/>
        </w:rPr>
      </w:pPr>
    </w:p>
    <w:p w:rsidR="002C43A1" w:rsidRDefault="002C43A1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3A8D" w:rsidRPr="00473BA1" w:rsidRDefault="00473BA1" w:rsidP="00043A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BA1">
        <w:rPr>
          <w:rFonts w:ascii="Times New Roman" w:hAnsi="Times New Roman" w:cs="Times New Roman"/>
          <w:b/>
          <w:sz w:val="32"/>
          <w:szCs w:val="32"/>
        </w:rPr>
        <w:t>Jednací řád školské rady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1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043A8D">
        <w:rPr>
          <w:rFonts w:ascii="Times New Roman" w:hAnsi="Times New Roman" w:cs="Times New Roman"/>
          <w:sz w:val="24"/>
          <w:szCs w:val="24"/>
        </w:rPr>
        <w:t xml:space="preserve">kolská rada vykonává své působnosti podle § 167 a § 168 zákona č. 561/2004 Sb., o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předškolním, základním, středním, vyšším odborném a jiném vzdělávání (školský zákon).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2</w:t>
      </w:r>
    </w:p>
    <w:p w:rsid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Školská rada je orgán školy umožňující zákonným zástupcům nezletilých žáků, zletilým </w:t>
      </w:r>
    </w:p>
    <w:p w:rsid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Žákům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A8D">
        <w:rPr>
          <w:rFonts w:ascii="Times New Roman" w:hAnsi="Times New Roman" w:cs="Times New Roman"/>
          <w:sz w:val="24"/>
          <w:szCs w:val="24"/>
        </w:rPr>
        <w:t xml:space="preserve">a studentům, pedagogickým pracovníkům školy, zřizovateli a dalším osobám podílet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8D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043A8D">
        <w:rPr>
          <w:rFonts w:ascii="Times New Roman" w:hAnsi="Times New Roman" w:cs="Times New Roman"/>
          <w:sz w:val="24"/>
          <w:szCs w:val="24"/>
        </w:rPr>
        <w:t xml:space="preserve"> na správě školy.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3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Školská rada zasedá nejméně dvakrát ročně. Zasedání je možno uskutečnit také on-line, bez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osobní přítomnosti členů školské rady prostřednictvím zabezpečeného připojení. Zasedání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školské rady svolává její předseda, první zasedání školské rady svolává ředitel školy. Školská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rada na svém prvním zasedání stanoví svůj jednací řád a zvolí svého předsedu. K přijetí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jednacího řádu se vyžaduje schválení nadpoloviční většinou všech členů školské rady.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4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Ředitel školy nebo jím pověřený zástupce je povinen zúčastnit se zasedání školské rady </w:t>
      </w:r>
      <w:proofErr w:type="gramStart"/>
      <w:r w:rsidRPr="00043A8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43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vyzvání jejího předsedy. Ředitel školy je povinen umožnit školské radě přístup k informacím </w:t>
      </w:r>
    </w:p>
    <w:p w:rsid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o škole, zejména k dokumentaci školy. Informace chráněné podle zvláštních právních </w:t>
      </w:r>
    </w:p>
    <w:p w:rsid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předpisů poskytne ředitel školy školské radě pouze za podmínek stanovených těmito </w:t>
      </w:r>
    </w:p>
    <w:p w:rsid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zvláštními právními předpisy. Poskytování informací podle zákona o svobodném přístupu k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informacím tím není dotčeno.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5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Program zasedání navrhuje předseda. Vychází přitom z povinností uložených školské radě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zákonem a z podnětů a návrhů zákonných zástupců žáků, členů školské rady, ředitele školy,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zřizovatele školy a z podnětů a návrhů dalších osob. Podklady pro zasedání školské rady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zajišťují její členové a ředitel školy v rozsahu, který vymezuje zákon. V úvodu zasedání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projednává školská rada kontrolu plnění úkolů a informace jednotlivých členů školské rady,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popřípadě ředitele školy, pokud je na zasedání přizván. V dalším průběhu se projednávají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lastRenderedPageBreak/>
        <w:t>nové návrhy a připomínky jednotlivých členů školské rady.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6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Školská rada se usnáší nadpoloviční většinou všech členů při volbě svého předsedy, při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schvalování výroční zprávy o činnosti školy, schvalování školního řádu a při schvalování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pravidel pro hodnocení výsledků vzdělávání žáků. V ostatních případech se usnáší školská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rada většinou přítomných členů. Při rovnosti hlasů rozhoduje hlas předsedy. Hlasování je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možno uskutečnit také korespondenčně (per </w:t>
      </w:r>
      <w:proofErr w:type="spellStart"/>
      <w:r w:rsidRPr="00043A8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043A8D">
        <w:rPr>
          <w:rFonts w:ascii="Times New Roman" w:hAnsi="Times New Roman" w:cs="Times New Roman"/>
          <w:sz w:val="24"/>
          <w:szCs w:val="24"/>
        </w:rPr>
        <w:t>).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7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Školská rada plní především tyto úkoly: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a) vyjadřuje se k návrhům školních vzdělávacích programů a k jejich následnému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uskutečňování,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b) schvaluje výroční zprávu o činnosti školy,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c) schvaluje školní řád, ve středních a vyšších odborných školách stipendijní řád, a navrhuje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jejich změny,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d) schvaluje pravidla pro hodnocení výsledků vzdělávání žáků v základních a středních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8D">
        <w:rPr>
          <w:rFonts w:ascii="Times New Roman" w:hAnsi="Times New Roman" w:cs="Times New Roman"/>
          <w:sz w:val="24"/>
          <w:szCs w:val="24"/>
        </w:rPr>
        <w:t>školách</w:t>
      </w:r>
      <w:proofErr w:type="gramEnd"/>
      <w:r w:rsidRPr="00043A8D">
        <w:rPr>
          <w:rFonts w:ascii="Times New Roman" w:hAnsi="Times New Roman" w:cs="Times New Roman"/>
          <w:sz w:val="24"/>
          <w:szCs w:val="24"/>
        </w:rPr>
        <w:t>,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e) podílí se na zpracování koncepčních záměrů rozvoje školy,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f) projednává návrh rozpočtu právnické osoby na další rok, a navrhuje opatření ke zlepšení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hospodaření,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g) projednává inspekční zprávy České školní inspekce,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h) podává podněty a oznámení řediteli školy, zřizovateli, orgánům vykonávajícím státní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správu ve školství a dalším orgánům státní správy,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j) podává návrh na vyhlášení konkursu na ředitele školy.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8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O schválení dokumentů uvedených v čl. 7 písm. b) až d) rozhodne školská rada do 1 měsíce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od jejich předložení ředitelem školy. Pokud školská rada tento dokument neschválí, ředitel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školy předloží dokument k novému projednání do 1 měsíce. Opakovaného projednání se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8D">
        <w:rPr>
          <w:rFonts w:ascii="Times New Roman" w:hAnsi="Times New Roman" w:cs="Times New Roman"/>
          <w:sz w:val="24"/>
          <w:szCs w:val="24"/>
        </w:rPr>
        <w:t>účastní zřizovatel</w:t>
      </w:r>
      <w:proofErr w:type="gramEnd"/>
      <w:r w:rsidRPr="00043A8D">
        <w:rPr>
          <w:rFonts w:ascii="Times New Roman" w:hAnsi="Times New Roman" w:cs="Times New Roman"/>
          <w:sz w:val="24"/>
          <w:szCs w:val="24"/>
        </w:rPr>
        <w:t xml:space="preserve">. Není-li dokument schválen ani při opakovaném projednání, nebo pokud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školská rada neprojedná dokumenty uvedené v čl. 7 písm. b) až d) do 1 měsíce od jejich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předložení ředitelem školy, rozhodne o dalším postupu bez zbytečného odkladu zřizovatel.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Čl. 9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O jednáních školské rady pořizuje zápis člen školskou radou pověřený. Přijatá usnesení se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 xml:space="preserve">předávají řediteli školy. Nejméně jednou ročně školská rada informuje zákonné zástupce, </w:t>
      </w: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pracovníky školy a zřizovatele školy o výsledcích své činnosti za uplynulé období.</w:t>
      </w:r>
    </w:p>
    <w:p w:rsidR="00473BA1" w:rsidRDefault="00473BA1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3A8D" w:rsidRPr="00043A8D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lastRenderedPageBreak/>
        <w:t>Čl. 10</w:t>
      </w:r>
    </w:p>
    <w:p w:rsidR="00473BA1" w:rsidRDefault="00043A8D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A8D">
        <w:rPr>
          <w:rFonts w:ascii="Times New Roman" w:hAnsi="Times New Roman" w:cs="Times New Roman"/>
          <w:sz w:val="24"/>
          <w:szCs w:val="24"/>
        </w:rPr>
        <w:t>Změny, doplňky nebo vydání nového jednacího řádu podléhají schválení školské rady.</w:t>
      </w:r>
    </w:p>
    <w:p w:rsidR="00473BA1" w:rsidRDefault="00473BA1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025" w:rsidRPr="00473BA1" w:rsidRDefault="00473BA1" w:rsidP="00043A8D">
      <w:pPr>
        <w:spacing w:line="200" w:lineRule="exact"/>
        <w:jc w:val="both"/>
        <w:rPr>
          <w:i/>
        </w:rPr>
      </w:pPr>
      <w:r w:rsidRPr="00473BA1">
        <w:rPr>
          <w:rFonts w:ascii="Times New Roman" w:hAnsi="Times New Roman" w:cs="Times New Roman"/>
          <w:i/>
          <w:sz w:val="24"/>
          <w:szCs w:val="24"/>
        </w:rPr>
        <w:t>Jednací řád školské rady schválen 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73BA1">
        <w:rPr>
          <w:rFonts w:ascii="Times New Roman" w:hAnsi="Times New Roman" w:cs="Times New Roman"/>
          <w:i/>
          <w:sz w:val="24"/>
          <w:szCs w:val="24"/>
        </w:rPr>
        <w:t>. 10. 2018</w:t>
      </w:r>
      <w:r w:rsidR="007B1025" w:rsidRPr="00473BA1">
        <w:rPr>
          <w:rFonts w:ascii="Times New Roman" w:hAnsi="Times New Roman" w:cs="Times New Roman"/>
          <w:i/>
          <w:sz w:val="24"/>
          <w:szCs w:val="24"/>
        </w:rPr>
        <w:tab/>
      </w:r>
      <w:r w:rsidR="007B1025" w:rsidRPr="00473BA1">
        <w:rPr>
          <w:rFonts w:ascii="Times New Roman" w:hAnsi="Times New Roman" w:cs="Times New Roman"/>
          <w:i/>
          <w:sz w:val="24"/>
          <w:szCs w:val="24"/>
        </w:rPr>
        <w:tab/>
      </w:r>
      <w:r w:rsidR="007B1025" w:rsidRPr="00473BA1">
        <w:rPr>
          <w:rFonts w:ascii="Times New Roman" w:hAnsi="Times New Roman" w:cs="Times New Roman"/>
          <w:i/>
          <w:sz w:val="24"/>
          <w:szCs w:val="24"/>
        </w:rPr>
        <w:tab/>
      </w:r>
      <w:r w:rsidR="007B1025" w:rsidRPr="00473BA1">
        <w:rPr>
          <w:rFonts w:ascii="Times New Roman" w:hAnsi="Times New Roman" w:cs="Times New Roman"/>
          <w:i/>
          <w:sz w:val="24"/>
          <w:szCs w:val="24"/>
        </w:rPr>
        <w:tab/>
      </w:r>
      <w:r w:rsidR="007B1025" w:rsidRPr="00473BA1">
        <w:rPr>
          <w:rFonts w:ascii="Times New Roman" w:hAnsi="Times New Roman" w:cs="Times New Roman"/>
          <w:i/>
          <w:sz w:val="24"/>
          <w:szCs w:val="24"/>
        </w:rPr>
        <w:tab/>
      </w:r>
    </w:p>
    <w:p w:rsidR="007B1025" w:rsidRPr="00043A8D" w:rsidRDefault="007B1025" w:rsidP="00043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1025" w:rsidRPr="0004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CD3"/>
    <w:multiLevelType w:val="hybridMultilevel"/>
    <w:tmpl w:val="05F27798"/>
    <w:lvl w:ilvl="0" w:tplc="8804743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030708"/>
    <w:multiLevelType w:val="hybridMultilevel"/>
    <w:tmpl w:val="B5A04D9C"/>
    <w:lvl w:ilvl="0" w:tplc="99C45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F"/>
    <w:rsid w:val="00043A8D"/>
    <w:rsid w:val="00101959"/>
    <w:rsid w:val="00160C6F"/>
    <w:rsid w:val="00215715"/>
    <w:rsid w:val="002A2484"/>
    <w:rsid w:val="002C43A1"/>
    <w:rsid w:val="004576B8"/>
    <w:rsid w:val="00473BA1"/>
    <w:rsid w:val="00475335"/>
    <w:rsid w:val="004A6969"/>
    <w:rsid w:val="004E300C"/>
    <w:rsid w:val="00700E19"/>
    <w:rsid w:val="007B1025"/>
    <w:rsid w:val="008A2C2D"/>
    <w:rsid w:val="00915ACE"/>
    <w:rsid w:val="009C1B69"/>
    <w:rsid w:val="009C1CF9"/>
    <w:rsid w:val="00A409B1"/>
    <w:rsid w:val="00B15B42"/>
    <w:rsid w:val="00BA1A77"/>
    <w:rsid w:val="00C23BAF"/>
    <w:rsid w:val="00CB2380"/>
    <w:rsid w:val="00DF40B6"/>
    <w:rsid w:val="00ED64B0"/>
    <w:rsid w:val="00F501A4"/>
    <w:rsid w:val="00F9536D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92B3"/>
  <w15:docId w15:val="{2BCB7747-577A-421A-BF34-DD420115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8A2C2D"/>
    <w:pPr>
      <w:keepNext/>
      <w:spacing w:before="12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A2C2D"/>
    <w:pPr>
      <w:keepNext/>
      <w:spacing w:before="120" w:after="0" w:line="240" w:lineRule="atLeast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A24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A248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B4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GB" w:eastAsia="en-US"/>
    </w:rPr>
  </w:style>
  <w:style w:type="paragraph" w:customStyle="1" w:styleId="zahlavisloupcu">
    <w:name w:val="_zahlavi sloupcu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b/>
      <w:bCs/>
      <w:sz w:val="10"/>
      <w:szCs w:val="10"/>
      <w:lang w:val="en-US"/>
    </w:rPr>
  </w:style>
  <w:style w:type="paragraph" w:customStyle="1" w:styleId="sloupec1">
    <w:name w:val="_sloupec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2">
    <w:name w:val="_sloupec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3">
    <w:name w:val="_sloupec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4">
    <w:name w:val="_sloupec4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5">
    <w:name w:val="_sloupec5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6">
    <w:name w:val="_sloupec6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7">
    <w:name w:val="_sloupec7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8">
    <w:name w:val="_sloupec8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9">
    <w:name w:val="_sloupec9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0">
    <w:name w:val="_sloupec10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1">
    <w:name w:val="_sloupec1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2">
    <w:name w:val="_sloupec1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3">
    <w:name w:val="_sloupec1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character" w:customStyle="1" w:styleId="Nadpis4Char">
    <w:name w:val="Nadpis 4 Char"/>
    <w:basedOn w:val="Standardnpsmoodstavce"/>
    <w:link w:val="Nadpis4"/>
    <w:semiHidden/>
    <w:rsid w:val="008A2C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8A2C2D"/>
    <w:rPr>
      <w:rFonts w:ascii="Times New Roman" w:eastAsia="Times New Roman" w:hAnsi="Times New Roman" w:cs="Times New Roman"/>
      <w:b/>
      <w:sz w:val="40"/>
      <w:szCs w:val="20"/>
    </w:rPr>
  </w:style>
  <w:style w:type="paragraph" w:styleId="Zkladntext">
    <w:name w:val="Body Text"/>
    <w:basedOn w:val="Normln"/>
    <w:link w:val="ZkladntextChar"/>
    <w:semiHidden/>
    <w:unhideWhenUsed/>
    <w:rsid w:val="008A2C2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2C2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&#352;ablony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5</TotalTime>
  <Pages>1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Hejda</cp:lastModifiedBy>
  <cp:revision>4</cp:revision>
  <cp:lastPrinted>2018-09-17T12:18:00Z</cp:lastPrinted>
  <dcterms:created xsi:type="dcterms:W3CDTF">2021-12-07T10:50:00Z</dcterms:created>
  <dcterms:modified xsi:type="dcterms:W3CDTF">2021-12-07T10:57:00Z</dcterms:modified>
</cp:coreProperties>
</file>